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FDFF5" w14:textId="77777777" w:rsidR="00C86F82" w:rsidRDefault="00C86F82" w:rsidP="004B3DFF">
      <w:pPr>
        <w:spacing w:before="120"/>
        <w:jc w:val="center"/>
        <w:rPr>
          <w:rFonts w:ascii="Arial" w:hAnsi="Arial" w:cs="Arial"/>
          <w:b/>
          <w:color w:val="008080"/>
          <w:sz w:val="28"/>
          <w:szCs w:val="28"/>
        </w:rPr>
      </w:pPr>
      <w:bookmarkStart w:id="0" w:name="_GoBack"/>
      <w:bookmarkEnd w:id="0"/>
    </w:p>
    <w:p w14:paraId="7F7FA992" w14:textId="77777777" w:rsidR="00C86F82" w:rsidRDefault="00C86F82" w:rsidP="00C86F82">
      <w:pPr>
        <w:tabs>
          <w:tab w:val="left" w:pos="216"/>
        </w:tabs>
        <w:spacing w:before="120"/>
        <w:rPr>
          <w:rFonts w:ascii="Arial" w:hAnsi="Arial" w:cs="Arial"/>
          <w:b/>
          <w:color w:val="008080"/>
          <w:sz w:val="28"/>
          <w:szCs w:val="28"/>
        </w:rPr>
      </w:pPr>
      <w:r>
        <w:rPr>
          <w:rFonts w:ascii="Arial" w:hAnsi="Arial" w:cs="Arial"/>
          <w:b/>
          <w:color w:val="008080"/>
          <w:sz w:val="28"/>
          <w:szCs w:val="28"/>
        </w:rPr>
        <w:tab/>
      </w:r>
    </w:p>
    <w:tbl>
      <w:tblPr>
        <w:tblStyle w:val="TableGrid"/>
        <w:tblW w:w="0" w:type="auto"/>
        <w:jc w:val="center"/>
        <w:shd w:val="clear" w:color="auto" w:fill="8AAB8C"/>
        <w:tblLook w:val="04A0" w:firstRow="1" w:lastRow="0" w:firstColumn="1" w:lastColumn="0" w:noHBand="0" w:noVBand="1"/>
      </w:tblPr>
      <w:tblGrid>
        <w:gridCol w:w="9016"/>
      </w:tblGrid>
      <w:tr w:rsidR="00C86F82" w:rsidRPr="004B59F6" w14:paraId="1314EDB5" w14:textId="77777777" w:rsidTr="00EE7AE8">
        <w:trPr>
          <w:trHeight w:val="1095"/>
          <w:jc w:val="center"/>
        </w:trPr>
        <w:tc>
          <w:tcPr>
            <w:tcW w:w="9016" w:type="dxa"/>
            <w:shd w:val="clear" w:color="auto" w:fill="8AAB8C"/>
            <w:vAlign w:val="center"/>
          </w:tcPr>
          <w:p w14:paraId="5F9931B6" w14:textId="77777777" w:rsidR="00C86F82" w:rsidRPr="00C86F82" w:rsidRDefault="0062553E" w:rsidP="0062553E">
            <w:pPr>
              <w:jc w:val="center"/>
              <w:rPr>
                <w:rFonts w:asciiTheme="minorHAnsi" w:hAnsiTheme="minorHAnsi" w:cs="Arial"/>
                <w:b/>
                <w:color w:val="FFFFFF" w:themeColor="background1"/>
                <w:sz w:val="36"/>
                <w:szCs w:val="36"/>
              </w:rPr>
            </w:pPr>
            <w:r w:rsidRPr="0062553E">
              <w:rPr>
                <w:rFonts w:ascii="Calibri" w:hAnsi="Calibri"/>
                <w:b/>
                <w:noProof/>
                <w:color w:val="FFFFFF"/>
                <w:sz w:val="36"/>
                <w:szCs w:val="36"/>
              </w:rPr>
              <w:t>Advice &amp; Guidance/Workforce Development Grants</w:t>
            </w:r>
            <w:r w:rsidR="00C86F82" w:rsidRPr="0062553E">
              <w:rPr>
                <w:rFonts w:ascii="Calibri" w:hAnsi="Calibri"/>
                <w:b/>
                <w:noProof/>
                <w:color w:val="FFFFFF"/>
                <w:sz w:val="36"/>
                <w:szCs w:val="36"/>
              </w:rPr>
              <w:br/>
            </w:r>
            <w:r w:rsidRPr="0062553E">
              <w:rPr>
                <w:rFonts w:asciiTheme="minorHAnsi" w:hAnsiTheme="minorHAnsi" w:cs="Arial"/>
                <w:b/>
                <w:color w:val="FFFFFF" w:themeColor="background1"/>
                <w:sz w:val="40"/>
                <w:szCs w:val="40"/>
              </w:rPr>
              <w:t>Enquiry Form</w:t>
            </w:r>
            <w:r w:rsidR="00EE7AE8" w:rsidRPr="0062553E">
              <w:rPr>
                <w:rFonts w:asciiTheme="minorHAnsi" w:hAnsiTheme="minorHAnsi" w:cs="Arial"/>
                <w:b/>
                <w:color w:val="FFFFFF" w:themeColor="background1"/>
                <w:sz w:val="40"/>
                <w:szCs w:val="40"/>
              </w:rPr>
              <w:t xml:space="preserve"> 2019-20</w:t>
            </w:r>
          </w:p>
        </w:tc>
      </w:tr>
    </w:tbl>
    <w:p w14:paraId="24F00362" w14:textId="77777777" w:rsidR="00C86F82" w:rsidRDefault="00C86F82" w:rsidP="004B3DFF">
      <w:pPr>
        <w:spacing w:before="120"/>
        <w:jc w:val="center"/>
        <w:rPr>
          <w:rFonts w:ascii="Arial" w:hAnsi="Arial" w:cs="Arial"/>
          <w:b/>
          <w:color w:val="008080"/>
          <w:sz w:val="28"/>
          <w:szCs w:val="28"/>
        </w:rPr>
      </w:pPr>
    </w:p>
    <w:tbl>
      <w:tblPr>
        <w:tblStyle w:val="TableGrid"/>
        <w:tblW w:w="0" w:type="auto"/>
        <w:tblLook w:val="04A0" w:firstRow="1" w:lastRow="0" w:firstColumn="1" w:lastColumn="0" w:noHBand="0" w:noVBand="1"/>
      </w:tblPr>
      <w:tblGrid>
        <w:gridCol w:w="2972"/>
        <w:gridCol w:w="6044"/>
      </w:tblGrid>
      <w:tr w:rsidR="00D821C9" w:rsidRPr="00A1224C" w14:paraId="7328BF68" w14:textId="77777777" w:rsidTr="00AB0B46">
        <w:trPr>
          <w:trHeight w:val="397"/>
        </w:trPr>
        <w:tc>
          <w:tcPr>
            <w:tcW w:w="2972" w:type="dxa"/>
            <w:vAlign w:val="center"/>
          </w:tcPr>
          <w:p w14:paraId="26BE9D25" w14:textId="77777777" w:rsidR="00D821C9" w:rsidRPr="00A1224C" w:rsidRDefault="00A1224C" w:rsidP="00D821C9">
            <w:pPr>
              <w:rPr>
                <w:rFonts w:asciiTheme="minorHAnsi" w:hAnsiTheme="minorHAnsi" w:cs="Arial"/>
              </w:rPr>
            </w:pPr>
            <w:r w:rsidRPr="00A1224C">
              <w:rPr>
                <w:rFonts w:asciiTheme="minorHAnsi" w:hAnsiTheme="minorHAnsi" w:cs="Arial"/>
              </w:rPr>
              <w:t>O</w:t>
            </w:r>
            <w:r w:rsidR="00D821C9" w:rsidRPr="00A1224C">
              <w:rPr>
                <w:rFonts w:asciiTheme="minorHAnsi" w:hAnsiTheme="minorHAnsi" w:cs="Arial"/>
              </w:rPr>
              <w:t>rganisation Name</w:t>
            </w:r>
          </w:p>
        </w:tc>
        <w:tc>
          <w:tcPr>
            <w:tcW w:w="6044" w:type="dxa"/>
            <w:vAlign w:val="center"/>
          </w:tcPr>
          <w:p w14:paraId="799F6669" w14:textId="77777777" w:rsidR="00D821C9" w:rsidRPr="00A1224C" w:rsidRDefault="00D821C9" w:rsidP="00D821C9">
            <w:pPr>
              <w:rPr>
                <w:rFonts w:asciiTheme="minorHAnsi" w:hAnsiTheme="minorHAnsi" w:cs="Arial"/>
              </w:rPr>
            </w:pPr>
          </w:p>
        </w:tc>
      </w:tr>
      <w:tr w:rsidR="00D821C9" w:rsidRPr="00A1224C" w14:paraId="742D4391" w14:textId="77777777" w:rsidTr="00D821C9">
        <w:trPr>
          <w:trHeight w:val="737"/>
        </w:trPr>
        <w:tc>
          <w:tcPr>
            <w:tcW w:w="2972" w:type="dxa"/>
            <w:vAlign w:val="center"/>
          </w:tcPr>
          <w:p w14:paraId="7D43DCF5" w14:textId="77777777" w:rsidR="00D821C9" w:rsidRPr="00A1224C" w:rsidRDefault="00D821C9" w:rsidP="00D821C9">
            <w:pPr>
              <w:rPr>
                <w:rFonts w:asciiTheme="minorHAnsi" w:hAnsiTheme="minorHAnsi" w:cs="Arial"/>
              </w:rPr>
            </w:pPr>
            <w:r w:rsidRPr="00A1224C">
              <w:rPr>
                <w:rFonts w:asciiTheme="minorHAnsi" w:hAnsiTheme="minorHAnsi" w:cs="Arial"/>
              </w:rPr>
              <w:t>Address</w:t>
            </w:r>
          </w:p>
        </w:tc>
        <w:tc>
          <w:tcPr>
            <w:tcW w:w="6044" w:type="dxa"/>
            <w:vAlign w:val="center"/>
          </w:tcPr>
          <w:p w14:paraId="2F809DAA" w14:textId="77777777" w:rsidR="00D821C9" w:rsidRPr="00A1224C" w:rsidRDefault="00D821C9" w:rsidP="00D821C9">
            <w:pPr>
              <w:rPr>
                <w:rFonts w:asciiTheme="minorHAnsi" w:hAnsiTheme="minorHAnsi" w:cs="Arial"/>
              </w:rPr>
            </w:pPr>
          </w:p>
        </w:tc>
      </w:tr>
      <w:tr w:rsidR="00D821C9" w:rsidRPr="00A1224C" w14:paraId="3BF1EEDD" w14:textId="77777777" w:rsidTr="00AB0B46">
        <w:trPr>
          <w:trHeight w:val="397"/>
        </w:trPr>
        <w:tc>
          <w:tcPr>
            <w:tcW w:w="2972" w:type="dxa"/>
            <w:vAlign w:val="center"/>
          </w:tcPr>
          <w:p w14:paraId="07861674" w14:textId="77777777" w:rsidR="00D821C9" w:rsidRPr="00A1224C" w:rsidRDefault="00D821C9" w:rsidP="00D821C9">
            <w:pPr>
              <w:rPr>
                <w:rFonts w:asciiTheme="minorHAnsi" w:hAnsiTheme="minorHAnsi" w:cs="Arial"/>
              </w:rPr>
            </w:pPr>
            <w:r w:rsidRPr="00A1224C">
              <w:rPr>
                <w:rFonts w:asciiTheme="minorHAnsi" w:hAnsiTheme="minorHAnsi" w:cs="Arial"/>
              </w:rPr>
              <w:t>Telephone</w:t>
            </w:r>
          </w:p>
        </w:tc>
        <w:tc>
          <w:tcPr>
            <w:tcW w:w="6044" w:type="dxa"/>
            <w:vAlign w:val="center"/>
          </w:tcPr>
          <w:p w14:paraId="3E180E86" w14:textId="77777777" w:rsidR="00D821C9" w:rsidRPr="00A1224C" w:rsidRDefault="00D821C9" w:rsidP="00D821C9">
            <w:pPr>
              <w:rPr>
                <w:rFonts w:asciiTheme="minorHAnsi" w:hAnsiTheme="minorHAnsi" w:cs="Arial"/>
              </w:rPr>
            </w:pPr>
          </w:p>
        </w:tc>
      </w:tr>
      <w:tr w:rsidR="00D821C9" w:rsidRPr="00A1224C" w14:paraId="51E7AF99" w14:textId="77777777" w:rsidTr="00AB0B46">
        <w:trPr>
          <w:trHeight w:val="397"/>
        </w:trPr>
        <w:tc>
          <w:tcPr>
            <w:tcW w:w="2972" w:type="dxa"/>
            <w:vAlign w:val="center"/>
          </w:tcPr>
          <w:p w14:paraId="4B65795D" w14:textId="77777777" w:rsidR="00D821C9" w:rsidRPr="00A1224C" w:rsidRDefault="00D821C9" w:rsidP="00D821C9">
            <w:pPr>
              <w:rPr>
                <w:rFonts w:asciiTheme="minorHAnsi" w:hAnsiTheme="minorHAnsi" w:cs="Arial"/>
              </w:rPr>
            </w:pPr>
            <w:r w:rsidRPr="00A1224C">
              <w:rPr>
                <w:rFonts w:asciiTheme="minorHAnsi" w:hAnsiTheme="minorHAnsi" w:cs="Arial"/>
              </w:rPr>
              <w:t>E-mail</w:t>
            </w:r>
          </w:p>
        </w:tc>
        <w:tc>
          <w:tcPr>
            <w:tcW w:w="6044" w:type="dxa"/>
            <w:vAlign w:val="center"/>
          </w:tcPr>
          <w:p w14:paraId="0EEDBFE7" w14:textId="77777777" w:rsidR="00D821C9" w:rsidRPr="00A1224C" w:rsidRDefault="00D821C9" w:rsidP="00D821C9">
            <w:pPr>
              <w:rPr>
                <w:rFonts w:asciiTheme="minorHAnsi" w:hAnsiTheme="minorHAnsi" w:cs="Arial"/>
              </w:rPr>
            </w:pPr>
          </w:p>
        </w:tc>
      </w:tr>
      <w:tr w:rsidR="00D821C9" w:rsidRPr="00A1224C" w14:paraId="0CCD9C99" w14:textId="77777777" w:rsidTr="00AB0B46">
        <w:trPr>
          <w:trHeight w:val="397"/>
        </w:trPr>
        <w:tc>
          <w:tcPr>
            <w:tcW w:w="2972" w:type="dxa"/>
            <w:vAlign w:val="center"/>
          </w:tcPr>
          <w:p w14:paraId="404860A4" w14:textId="77777777" w:rsidR="00D821C9" w:rsidRPr="00A1224C" w:rsidRDefault="00D821C9" w:rsidP="00D821C9">
            <w:pPr>
              <w:rPr>
                <w:rFonts w:asciiTheme="minorHAnsi" w:hAnsiTheme="minorHAnsi" w:cs="Arial"/>
              </w:rPr>
            </w:pPr>
            <w:r w:rsidRPr="00A1224C">
              <w:rPr>
                <w:rFonts w:asciiTheme="minorHAnsi" w:hAnsiTheme="minorHAnsi" w:cs="Arial"/>
              </w:rPr>
              <w:t>Contact Name</w:t>
            </w:r>
          </w:p>
        </w:tc>
        <w:tc>
          <w:tcPr>
            <w:tcW w:w="6044" w:type="dxa"/>
            <w:vAlign w:val="center"/>
          </w:tcPr>
          <w:p w14:paraId="33B0482C" w14:textId="77777777" w:rsidR="00D821C9" w:rsidRPr="00A1224C" w:rsidRDefault="00D821C9" w:rsidP="00D821C9">
            <w:pPr>
              <w:rPr>
                <w:rFonts w:asciiTheme="minorHAnsi" w:hAnsiTheme="minorHAnsi" w:cs="Arial"/>
              </w:rPr>
            </w:pPr>
          </w:p>
        </w:tc>
      </w:tr>
      <w:tr w:rsidR="00D821C9" w:rsidRPr="00A1224C" w14:paraId="5D4EAC39" w14:textId="77777777" w:rsidTr="00AB0B46">
        <w:trPr>
          <w:trHeight w:val="397"/>
        </w:trPr>
        <w:tc>
          <w:tcPr>
            <w:tcW w:w="2972" w:type="dxa"/>
            <w:vAlign w:val="center"/>
          </w:tcPr>
          <w:p w14:paraId="46FD608A" w14:textId="77777777" w:rsidR="00D821C9" w:rsidRPr="00A1224C" w:rsidRDefault="00D821C9" w:rsidP="00D821C9">
            <w:pPr>
              <w:rPr>
                <w:rFonts w:asciiTheme="minorHAnsi" w:hAnsiTheme="minorHAnsi" w:cs="Arial"/>
              </w:rPr>
            </w:pPr>
            <w:r w:rsidRPr="00A1224C">
              <w:rPr>
                <w:rFonts w:asciiTheme="minorHAnsi" w:hAnsiTheme="minorHAnsi" w:cs="Arial"/>
              </w:rPr>
              <w:t>Website</w:t>
            </w:r>
          </w:p>
        </w:tc>
        <w:tc>
          <w:tcPr>
            <w:tcW w:w="6044" w:type="dxa"/>
            <w:vAlign w:val="center"/>
          </w:tcPr>
          <w:p w14:paraId="016D6880" w14:textId="77777777" w:rsidR="00D821C9" w:rsidRPr="00A1224C" w:rsidRDefault="00D821C9" w:rsidP="00D821C9">
            <w:pPr>
              <w:rPr>
                <w:rFonts w:asciiTheme="minorHAnsi" w:hAnsiTheme="minorHAnsi" w:cs="Arial"/>
              </w:rPr>
            </w:pPr>
          </w:p>
        </w:tc>
      </w:tr>
      <w:tr w:rsidR="00D821C9" w:rsidRPr="00A1224C" w14:paraId="4BDC0859" w14:textId="77777777" w:rsidTr="00AB0B46">
        <w:trPr>
          <w:trHeight w:val="1292"/>
        </w:trPr>
        <w:tc>
          <w:tcPr>
            <w:tcW w:w="9016" w:type="dxa"/>
            <w:gridSpan w:val="2"/>
          </w:tcPr>
          <w:p w14:paraId="2E31E99D" w14:textId="77777777" w:rsidR="00D821C9" w:rsidRPr="00A1224C" w:rsidRDefault="00D821C9" w:rsidP="00D821C9">
            <w:pPr>
              <w:rPr>
                <w:rFonts w:asciiTheme="minorHAnsi" w:hAnsiTheme="minorHAnsi" w:cs="Arial"/>
              </w:rPr>
            </w:pPr>
            <w:r w:rsidRPr="00A1224C">
              <w:rPr>
                <w:rFonts w:asciiTheme="minorHAnsi" w:hAnsiTheme="minorHAnsi" w:cs="Arial"/>
              </w:rPr>
              <w:t>Please briefly describe your organisation’s activities and beneficiaries/clients:</w:t>
            </w:r>
          </w:p>
        </w:tc>
      </w:tr>
    </w:tbl>
    <w:p w14:paraId="53390FC7" w14:textId="77777777" w:rsidR="00D21F80" w:rsidRPr="00A1224C" w:rsidRDefault="00D21F80" w:rsidP="00D21F80">
      <w:pPr>
        <w:rPr>
          <w:rFonts w:asciiTheme="minorHAnsi" w:hAnsiTheme="minorHAnsi"/>
        </w:rPr>
      </w:pPr>
    </w:p>
    <w:p w14:paraId="4F1F3024" w14:textId="77777777" w:rsidR="00D821C9" w:rsidRPr="00C40C34" w:rsidRDefault="00D821C9" w:rsidP="00D21F80">
      <w:pPr>
        <w:rPr>
          <w:rFonts w:asciiTheme="minorHAnsi" w:hAnsiTheme="minorHAnsi" w:cs="Arial"/>
          <w:b/>
        </w:rPr>
      </w:pPr>
      <w:r w:rsidRPr="00C40C34">
        <w:rPr>
          <w:rFonts w:asciiTheme="minorHAnsi" w:hAnsiTheme="minorHAnsi" w:cs="Arial"/>
          <w:b/>
        </w:rPr>
        <w:t>Organisational Needs Analysis (ONA)</w:t>
      </w:r>
    </w:p>
    <w:p w14:paraId="7A86AFAA" w14:textId="77777777" w:rsidR="00D821C9" w:rsidRPr="00C40C34" w:rsidRDefault="00D821C9" w:rsidP="00D21F80">
      <w:pPr>
        <w:rPr>
          <w:rFonts w:asciiTheme="minorHAnsi" w:hAnsiTheme="minorHAnsi" w:cs="Arial"/>
        </w:rPr>
      </w:pPr>
      <w:r w:rsidRPr="00C40C34">
        <w:rPr>
          <w:rFonts w:asciiTheme="minorHAnsi" w:hAnsiTheme="minorHAnsi" w:cs="Arial"/>
        </w:rPr>
        <w:t>HCF Training and Development is now offering organisations two options:</w:t>
      </w:r>
    </w:p>
    <w:p w14:paraId="1C0DFDC1" w14:textId="77777777" w:rsidR="00D821C9" w:rsidRPr="00C40C34" w:rsidRDefault="00D821C9" w:rsidP="00D821C9">
      <w:pPr>
        <w:pStyle w:val="ListParagraph"/>
        <w:numPr>
          <w:ilvl w:val="0"/>
          <w:numId w:val="1"/>
        </w:numPr>
        <w:ind w:left="426" w:hanging="426"/>
        <w:rPr>
          <w:rFonts w:asciiTheme="minorHAnsi" w:hAnsiTheme="minorHAnsi" w:cs="Arial"/>
        </w:rPr>
      </w:pPr>
      <w:r w:rsidRPr="00C40C34">
        <w:rPr>
          <w:rFonts w:asciiTheme="minorHAnsi" w:hAnsiTheme="minorHAnsi" w:cs="Arial"/>
        </w:rPr>
        <w:t>A standard ONA which will capture key information and identify learning and development priorities for your workforce</w:t>
      </w:r>
      <w:r w:rsidR="00A1224C" w:rsidRPr="00C40C34">
        <w:rPr>
          <w:rFonts w:asciiTheme="minorHAnsi" w:hAnsiTheme="minorHAnsi" w:cs="Arial"/>
        </w:rPr>
        <w:t xml:space="preserve"> </w:t>
      </w:r>
    </w:p>
    <w:p w14:paraId="5FCC854A" w14:textId="77777777" w:rsidR="00D821C9" w:rsidRPr="00C40C34" w:rsidRDefault="00D821C9" w:rsidP="00D821C9">
      <w:pPr>
        <w:pStyle w:val="ListParagraph"/>
        <w:numPr>
          <w:ilvl w:val="0"/>
          <w:numId w:val="1"/>
        </w:numPr>
        <w:ind w:left="426" w:hanging="426"/>
        <w:rPr>
          <w:rFonts w:asciiTheme="minorHAnsi" w:hAnsiTheme="minorHAnsi" w:cs="Arial"/>
        </w:rPr>
      </w:pPr>
      <w:r w:rsidRPr="00C40C34">
        <w:rPr>
          <w:rFonts w:asciiTheme="minorHAnsi" w:hAnsiTheme="minorHAnsi" w:cs="Arial"/>
        </w:rPr>
        <w:t xml:space="preserve">An organisation-wide assessment applying our new tool </w:t>
      </w:r>
      <w:proofErr w:type="spellStart"/>
      <w:r w:rsidRPr="00C40C34">
        <w:rPr>
          <w:rFonts w:asciiTheme="minorHAnsi" w:hAnsiTheme="minorHAnsi" w:cs="Arial"/>
        </w:rPr>
        <w:t>DevelApp</w:t>
      </w:r>
      <w:proofErr w:type="spellEnd"/>
      <w:r w:rsidRPr="00C40C34">
        <w:rPr>
          <w:rFonts w:asciiTheme="minorHAnsi" w:hAnsiTheme="minorHAnsi" w:cs="Arial"/>
        </w:rPr>
        <w:t xml:space="preserve"> (further details </w:t>
      </w:r>
      <w:r w:rsidR="00010BD5" w:rsidRPr="00C40C34">
        <w:rPr>
          <w:rFonts w:asciiTheme="minorHAnsi" w:hAnsiTheme="minorHAnsi" w:cs="Arial"/>
        </w:rPr>
        <w:t>on page 2</w:t>
      </w:r>
      <w:r w:rsidRPr="00C40C34">
        <w:rPr>
          <w:rFonts w:asciiTheme="minorHAnsi" w:hAnsiTheme="minorHAnsi" w:cs="Arial"/>
        </w:rPr>
        <w:t>)</w:t>
      </w:r>
      <w:r w:rsidR="00027834" w:rsidRPr="00C40C34">
        <w:rPr>
          <w:rFonts w:asciiTheme="minorHAnsi" w:hAnsiTheme="minorHAnsi" w:cs="Arial"/>
        </w:rPr>
        <w:t xml:space="preserve">. This has already been </w:t>
      </w:r>
      <w:r w:rsidR="0062553E">
        <w:rPr>
          <w:rFonts w:asciiTheme="minorHAnsi" w:hAnsiTheme="minorHAnsi" w:cs="Arial"/>
        </w:rPr>
        <w:t>used</w:t>
      </w:r>
      <w:r w:rsidR="00027834" w:rsidRPr="00C40C34">
        <w:rPr>
          <w:rFonts w:asciiTheme="minorHAnsi" w:hAnsiTheme="minorHAnsi" w:cs="Arial"/>
        </w:rPr>
        <w:t xml:space="preserve"> successfully on our Building Effectiveness Programme and we can now offer </w:t>
      </w:r>
      <w:r w:rsidR="004B3DFF" w:rsidRPr="00C40C34">
        <w:rPr>
          <w:rFonts w:asciiTheme="minorHAnsi" w:hAnsiTheme="minorHAnsi" w:cs="Arial"/>
        </w:rPr>
        <w:t xml:space="preserve">this via </w:t>
      </w:r>
      <w:r w:rsidR="00027834" w:rsidRPr="00C40C34">
        <w:rPr>
          <w:rFonts w:asciiTheme="minorHAnsi" w:hAnsiTheme="minorHAnsi" w:cs="Arial"/>
        </w:rPr>
        <w:t>our advice and guidance</w:t>
      </w:r>
      <w:r w:rsidR="004B3DFF" w:rsidRPr="00C40C34">
        <w:rPr>
          <w:rFonts w:asciiTheme="minorHAnsi" w:hAnsiTheme="minorHAnsi" w:cs="Arial"/>
        </w:rPr>
        <w:t xml:space="preserve"> service. Organisations choosing this option will be registered to use </w:t>
      </w:r>
      <w:proofErr w:type="spellStart"/>
      <w:r w:rsidR="004B3DFF" w:rsidRPr="00C40C34">
        <w:rPr>
          <w:rFonts w:asciiTheme="minorHAnsi" w:hAnsiTheme="minorHAnsi" w:cs="Arial"/>
        </w:rPr>
        <w:t>DevelApp</w:t>
      </w:r>
      <w:proofErr w:type="spellEnd"/>
      <w:r w:rsidR="004B3DFF" w:rsidRPr="00C40C34">
        <w:rPr>
          <w:rFonts w:asciiTheme="minorHAnsi" w:hAnsiTheme="minorHAnsi" w:cs="Arial"/>
        </w:rPr>
        <w:t xml:space="preserve"> to start their analysis prior to the advisor’s visit. The meeting with the advisor will work through each of the functional areas, note any priority gaps/areas for improvement and discuss potential learning and development needs arising.</w:t>
      </w:r>
    </w:p>
    <w:p w14:paraId="44226038" w14:textId="77777777" w:rsidR="00D821C9" w:rsidRPr="00A1224C" w:rsidRDefault="00D821C9" w:rsidP="00D821C9">
      <w:pPr>
        <w:rPr>
          <w:rFonts w:asciiTheme="minorHAnsi" w:hAnsiTheme="minorHAnsi" w:cs="Arial"/>
        </w:rPr>
      </w:pPr>
    </w:p>
    <w:tbl>
      <w:tblPr>
        <w:tblStyle w:val="TableGrid"/>
        <w:tblW w:w="0" w:type="auto"/>
        <w:tblLook w:val="04A0" w:firstRow="1" w:lastRow="0" w:firstColumn="1" w:lastColumn="0" w:noHBand="0" w:noVBand="1"/>
      </w:tblPr>
      <w:tblGrid>
        <w:gridCol w:w="6232"/>
        <w:gridCol w:w="2784"/>
      </w:tblGrid>
      <w:tr w:rsidR="004B3DFF" w:rsidRPr="00A1224C" w14:paraId="173915A1" w14:textId="77777777" w:rsidTr="009F30E7">
        <w:trPr>
          <w:trHeight w:val="397"/>
        </w:trPr>
        <w:tc>
          <w:tcPr>
            <w:tcW w:w="9016" w:type="dxa"/>
            <w:gridSpan w:val="2"/>
            <w:vAlign w:val="center"/>
          </w:tcPr>
          <w:p w14:paraId="75D2133E" w14:textId="77777777" w:rsidR="004B3DFF" w:rsidRPr="00A1224C" w:rsidRDefault="004B3DFF" w:rsidP="004B3DFF">
            <w:pPr>
              <w:rPr>
                <w:rFonts w:asciiTheme="minorHAnsi" w:hAnsiTheme="minorHAnsi" w:cs="Arial"/>
                <w:b/>
              </w:rPr>
            </w:pPr>
            <w:r w:rsidRPr="00A1224C">
              <w:rPr>
                <w:rFonts w:asciiTheme="minorHAnsi" w:hAnsiTheme="minorHAnsi" w:cs="Arial"/>
                <w:b/>
              </w:rPr>
              <w:t>Which analysis option would you like to choose?</w:t>
            </w:r>
          </w:p>
        </w:tc>
      </w:tr>
      <w:tr w:rsidR="004B3DFF" w:rsidRPr="00A1224C" w14:paraId="58A90832" w14:textId="77777777" w:rsidTr="004B3DFF">
        <w:trPr>
          <w:trHeight w:val="397"/>
        </w:trPr>
        <w:tc>
          <w:tcPr>
            <w:tcW w:w="6232" w:type="dxa"/>
            <w:vAlign w:val="center"/>
          </w:tcPr>
          <w:p w14:paraId="03FF8EBE" w14:textId="77777777" w:rsidR="004B3DFF" w:rsidRPr="00A1224C" w:rsidRDefault="004B3DFF" w:rsidP="004B3DFF">
            <w:pPr>
              <w:rPr>
                <w:rFonts w:asciiTheme="minorHAnsi" w:hAnsiTheme="minorHAnsi" w:cs="Arial"/>
              </w:rPr>
            </w:pPr>
            <w:r w:rsidRPr="00A1224C">
              <w:rPr>
                <w:rFonts w:asciiTheme="minorHAnsi" w:hAnsiTheme="minorHAnsi" w:cs="Arial"/>
              </w:rPr>
              <w:t>Option 1: Standard ONA</w:t>
            </w:r>
          </w:p>
        </w:tc>
        <w:tc>
          <w:tcPr>
            <w:tcW w:w="2784" w:type="dxa"/>
            <w:vAlign w:val="center"/>
          </w:tcPr>
          <w:p w14:paraId="7E13CCE9" w14:textId="77777777" w:rsidR="004B3DFF" w:rsidRPr="00A1224C" w:rsidRDefault="004B3DFF" w:rsidP="004B3DFF">
            <w:pPr>
              <w:rPr>
                <w:rFonts w:asciiTheme="minorHAnsi" w:hAnsiTheme="minorHAnsi" w:cs="Arial"/>
              </w:rPr>
            </w:pPr>
          </w:p>
        </w:tc>
      </w:tr>
      <w:tr w:rsidR="004B3DFF" w:rsidRPr="00A1224C" w14:paraId="1952F362" w14:textId="77777777" w:rsidTr="004B3DFF">
        <w:trPr>
          <w:trHeight w:val="397"/>
        </w:trPr>
        <w:tc>
          <w:tcPr>
            <w:tcW w:w="6232" w:type="dxa"/>
            <w:vAlign w:val="center"/>
          </w:tcPr>
          <w:p w14:paraId="67AC4240" w14:textId="77777777" w:rsidR="004B3DFF" w:rsidRPr="00A1224C" w:rsidRDefault="004B3DFF" w:rsidP="004B3DFF">
            <w:pPr>
              <w:rPr>
                <w:rFonts w:asciiTheme="minorHAnsi" w:hAnsiTheme="minorHAnsi" w:cs="Arial"/>
              </w:rPr>
            </w:pPr>
            <w:r w:rsidRPr="00A1224C">
              <w:rPr>
                <w:rFonts w:asciiTheme="minorHAnsi" w:hAnsiTheme="minorHAnsi" w:cs="Arial"/>
              </w:rPr>
              <w:t xml:space="preserve">Option 2: </w:t>
            </w:r>
            <w:proofErr w:type="spellStart"/>
            <w:r w:rsidRPr="00A1224C">
              <w:rPr>
                <w:rFonts w:asciiTheme="minorHAnsi" w:hAnsiTheme="minorHAnsi" w:cs="Arial"/>
              </w:rPr>
              <w:t>DevelApp</w:t>
            </w:r>
            <w:proofErr w:type="spellEnd"/>
            <w:r w:rsidRPr="00A1224C">
              <w:rPr>
                <w:rFonts w:asciiTheme="minorHAnsi" w:hAnsiTheme="minorHAnsi" w:cs="Arial"/>
              </w:rPr>
              <w:t xml:space="preserve"> – Improvement Plan/Learning Needs</w:t>
            </w:r>
          </w:p>
        </w:tc>
        <w:tc>
          <w:tcPr>
            <w:tcW w:w="2784" w:type="dxa"/>
            <w:vAlign w:val="center"/>
          </w:tcPr>
          <w:p w14:paraId="56767428" w14:textId="77777777" w:rsidR="004B3DFF" w:rsidRPr="00A1224C" w:rsidRDefault="004B3DFF" w:rsidP="004B3DFF">
            <w:pPr>
              <w:rPr>
                <w:rFonts w:asciiTheme="minorHAnsi" w:hAnsiTheme="minorHAnsi" w:cs="Arial"/>
              </w:rPr>
            </w:pPr>
          </w:p>
        </w:tc>
      </w:tr>
      <w:tr w:rsidR="004B3DFF" w:rsidRPr="00A1224C" w14:paraId="712E3395" w14:textId="77777777" w:rsidTr="005D4458">
        <w:trPr>
          <w:trHeight w:val="397"/>
        </w:trPr>
        <w:tc>
          <w:tcPr>
            <w:tcW w:w="9016" w:type="dxa"/>
            <w:gridSpan w:val="2"/>
            <w:vAlign w:val="center"/>
          </w:tcPr>
          <w:p w14:paraId="1E4FA9B4" w14:textId="77777777" w:rsidR="004B3DFF" w:rsidRPr="00A1224C" w:rsidRDefault="004B3DFF" w:rsidP="004B3DFF">
            <w:pPr>
              <w:rPr>
                <w:rFonts w:asciiTheme="minorHAnsi" w:hAnsiTheme="minorHAnsi" w:cs="Arial"/>
                <w:b/>
              </w:rPr>
            </w:pPr>
            <w:r w:rsidRPr="00A1224C">
              <w:rPr>
                <w:rFonts w:asciiTheme="minorHAnsi" w:hAnsiTheme="minorHAnsi" w:cs="Arial"/>
                <w:b/>
              </w:rPr>
              <w:t>What is the level of urgency for your ONA?</w:t>
            </w:r>
          </w:p>
        </w:tc>
      </w:tr>
      <w:tr w:rsidR="004B3DFF" w:rsidRPr="00A1224C" w14:paraId="7828002E" w14:textId="77777777" w:rsidTr="004B3DFF">
        <w:trPr>
          <w:trHeight w:val="397"/>
        </w:trPr>
        <w:tc>
          <w:tcPr>
            <w:tcW w:w="6232" w:type="dxa"/>
            <w:vAlign w:val="center"/>
          </w:tcPr>
          <w:p w14:paraId="147DC920" w14:textId="77777777" w:rsidR="004B3DFF" w:rsidRPr="00A1224C" w:rsidRDefault="004B3DFF" w:rsidP="004B3DFF">
            <w:pPr>
              <w:rPr>
                <w:rFonts w:asciiTheme="minorHAnsi" w:hAnsiTheme="minorHAnsi" w:cs="Arial"/>
              </w:rPr>
            </w:pPr>
            <w:r w:rsidRPr="00A1224C">
              <w:rPr>
                <w:rFonts w:asciiTheme="minorHAnsi" w:hAnsiTheme="minorHAnsi" w:cs="Arial"/>
              </w:rPr>
              <w:t>Within 1 week</w:t>
            </w:r>
          </w:p>
        </w:tc>
        <w:tc>
          <w:tcPr>
            <w:tcW w:w="2784" w:type="dxa"/>
            <w:vAlign w:val="center"/>
          </w:tcPr>
          <w:p w14:paraId="38999CFA" w14:textId="77777777" w:rsidR="004B3DFF" w:rsidRPr="00A1224C" w:rsidRDefault="004B3DFF" w:rsidP="004B3DFF">
            <w:pPr>
              <w:rPr>
                <w:rFonts w:asciiTheme="minorHAnsi" w:hAnsiTheme="minorHAnsi" w:cs="Arial"/>
              </w:rPr>
            </w:pPr>
          </w:p>
        </w:tc>
      </w:tr>
      <w:tr w:rsidR="004B3DFF" w:rsidRPr="00A1224C" w14:paraId="32A9CC4E" w14:textId="77777777" w:rsidTr="004B3DFF">
        <w:trPr>
          <w:trHeight w:val="397"/>
        </w:trPr>
        <w:tc>
          <w:tcPr>
            <w:tcW w:w="6232" w:type="dxa"/>
            <w:vAlign w:val="center"/>
          </w:tcPr>
          <w:p w14:paraId="319BCAFD" w14:textId="77777777" w:rsidR="004B3DFF" w:rsidRPr="00A1224C" w:rsidRDefault="00010BD5" w:rsidP="004B3DFF">
            <w:pPr>
              <w:rPr>
                <w:rFonts w:asciiTheme="minorHAnsi" w:hAnsiTheme="minorHAnsi" w:cs="Arial"/>
              </w:rPr>
            </w:pPr>
            <w:r w:rsidRPr="00A1224C">
              <w:rPr>
                <w:rFonts w:asciiTheme="minorHAnsi" w:hAnsiTheme="minorHAnsi" w:cs="Arial"/>
              </w:rPr>
              <w:t>Within 1-2 weeks</w:t>
            </w:r>
          </w:p>
        </w:tc>
        <w:tc>
          <w:tcPr>
            <w:tcW w:w="2784" w:type="dxa"/>
            <w:vAlign w:val="center"/>
          </w:tcPr>
          <w:p w14:paraId="40C72380" w14:textId="77777777" w:rsidR="004B3DFF" w:rsidRPr="00A1224C" w:rsidRDefault="004B3DFF" w:rsidP="004B3DFF">
            <w:pPr>
              <w:rPr>
                <w:rFonts w:asciiTheme="minorHAnsi" w:hAnsiTheme="minorHAnsi" w:cs="Arial"/>
              </w:rPr>
            </w:pPr>
          </w:p>
        </w:tc>
      </w:tr>
      <w:tr w:rsidR="004B3DFF" w:rsidRPr="00A1224C" w14:paraId="74412360" w14:textId="77777777" w:rsidTr="004B3DFF">
        <w:trPr>
          <w:trHeight w:val="397"/>
        </w:trPr>
        <w:tc>
          <w:tcPr>
            <w:tcW w:w="6232" w:type="dxa"/>
            <w:vAlign w:val="center"/>
          </w:tcPr>
          <w:p w14:paraId="370F87E8" w14:textId="77777777" w:rsidR="004B3DFF" w:rsidRPr="00A1224C" w:rsidRDefault="00010BD5" w:rsidP="004B3DFF">
            <w:pPr>
              <w:rPr>
                <w:rFonts w:asciiTheme="minorHAnsi" w:hAnsiTheme="minorHAnsi" w:cs="Arial"/>
              </w:rPr>
            </w:pPr>
            <w:r w:rsidRPr="00A1224C">
              <w:rPr>
                <w:rFonts w:asciiTheme="minorHAnsi" w:hAnsiTheme="minorHAnsi" w:cs="Arial"/>
              </w:rPr>
              <w:t>Within 1 month</w:t>
            </w:r>
          </w:p>
        </w:tc>
        <w:tc>
          <w:tcPr>
            <w:tcW w:w="2784" w:type="dxa"/>
            <w:vAlign w:val="center"/>
          </w:tcPr>
          <w:p w14:paraId="69DD9244" w14:textId="77777777" w:rsidR="004B3DFF" w:rsidRPr="00A1224C" w:rsidRDefault="004B3DFF" w:rsidP="004B3DFF">
            <w:pPr>
              <w:rPr>
                <w:rFonts w:asciiTheme="minorHAnsi" w:hAnsiTheme="minorHAnsi" w:cs="Arial"/>
              </w:rPr>
            </w:pPr>
          </w:p>
        </w:tc>
      </w:tr>
    </w:tbl>
    <w:p w14:paraId="01F71091" w14:textId="77777777" w:rsidR="004B3DFF" w:rsidRPr="00A1224C" w:rsidRDefault="004B3DFF" w:rsidP="00D821C9">
      <w:pPr>
        <w:rPr>
          <w:rFonts w:asciiTheme="minorHAnsi" w:hAnsiTheme="minorHAnsi" w:cs="Arial"/>
        </w:rPr>
      </w:pPr>
    </w:p>
    <w:p w14:paraId="7E43335C" w14:textId="77777777" w:rsidR="00AB0B46" w:rsidRPr="00A1224C" w:rsidRDefault="00010BD5">
      <w:pPr>
        <w:spacing w:after="160" w:line="259" w:lineRule="auto"/>
        <w:rPr>
          <w:rFonts w:asciiTheme="minorHAnsi" w:hAnsiTheme="minorHAnsi" w:cs="Arial"/>
          <w:i/>
        </w:rPr>
      </w:pPr>
      <w:r w:rsidRPr="00A1224C">
        <w:rPr>
          <w:rFonts w:asciiTheme="minorHAnsi" w:hAnsiTheme="minorHAnsi" w:cs="Arial"/>
          <w:i/>
        </w:rPr>
        <w:t xml:space="preserve">Please send your form to </w:t>
      </w:r>
      <w:hyperlink r:id="rId7" w:history="1">
        <w:r w:rsidRPr="00A1224C">
          <w:rPr>
            <w:rStyle w:val="Hyperlink"/>
            <w:rFonts w:asciiTheme="minorHAnsi" w:hAnsiTheme="minorHAnsi" w:cs="Arial"/>
            <w:b/>
            <w:i/>
            <w:color w:val="auto"/>
          </w:rPr>
          <w:t>hcftraining@hertscf.org.uk</w:t>
        </w:r>
      </w:hyperlink>
      <w:r w:rsidRPr="00A1224C">
        <w:rPr>
          <w:rFonts w:asciiTheme="minorHAnsi" w:hAnsiTheme="minorHAnsi" w:cs="Arial"/>
          <w:i/>
        </w:rPr>
        <w:t xml:space="preserve"> so we can allocate an advisor</w:t>
      </w:r>
    </w:p>
    <w:p w14:paraId="73164276" w14:textId="77777777" w:rsidR="00C40C34" w:rsidRDefault="00C40C34" w:rsidP="00A1224C">
      <w:pPr>
        <w:spacing w:after="120" w:line="259" w:lineRule="auto"/>
        <w:rPr>
          <w:rFonts w:asciiTheme="minorHAnsi" w:eastAsiaTheme="minorHAnsi" w:hAnsiTheme="minorHAnsi" w:cs="Arial"/>
          <w:b/>
          <w:sz w:val="20"/>
          <w:szCs w:val="20"/>
        </w:rPr>
      </w:pPr>
    </w:p>
    <w:p w14:paraId="3800AB51" w14:textId="77777777" w:rsidR="0062553E" w:rsidRDefault="0062553E" w:rsidP="00A1224C">
      <w:pPr>
        <w:spacing w:after="120" w:line="259" w:lineRule="auto"/>
        <w:rPr>
          <w:rFonts w:asciiTheme="minorHAnsi" w:eastAsiaTheme="minorHAnsi" w:hAnsiTheme="minorHAnsi" w:cs="Arial"/>
          <w:b/>
        </w:rPr>
      </w:pPr>
    </w:p>
    <w:p w14:paraId="0CB92569" w14:textId="77777777" w:rsidR="00A1224C" w:rsidRPr="00232E7F" w:rsidRDefault="00A1224C" w:rsidP="00A1224C">
      <w:pPr>
        <w:spacing w:after="120" w:line="259" w:lineRule="auto"/>
        <w:rPr>
          <w:rFonts w:asciiTheme="minorHAnsi" w:eastAsiaTheme="minorHAnsi" w:hAnsiTheme="minorHAnsi" w:cs="Arial"/>
        </w:rPr>
      </w:pPr>
      <w:r w:rsidRPr="00232E7F">
        <w:rPr>
          <w:rFonts w:asciiTheme="minorHAnsi" w:eastAsiaTheme="minorHAnsi" w:hAnsiTheme="minorHAnsi" w:cs="Arial"/>
          <w:b/>
        </w:rPr>
        <w:t xml:space="preserve">Data protection: </w:t>
      </w:r>
      <w:r w:rsidRPr="00232E7F">
        <w:rPr>
          <w:rFonts w:asciiTheme="minorHAnsi" w:eastAsiaTheme="minorHAnsi" w:hAnsiTheme="minorHAnsi" w:cs="Arial"/>
        </w:rPr>
        <w:t>By completing this form you are agreeing to allow HCF to use the information provided for the delivery of the programme and to retain your details on our database. HCF will need to share this information with your allocated trainer(s). If you are accepted, information will be shared with the funder for monitoring purposes. Your data will not be passed onto any other third parties. It will be held until such time when you request that it is removed or HCF chooses to remove it. I give permission to be contacted by:</w:t>
      </w:r>
    </w:p>
    <w:tbl>
      <w:tblPr>
        <w:tblStyle w:val="TableGrid"/>
        <w:tblW w:w="0" w:type="auto"/>
        <w:tblInd w:w="1413" w:type="dxa"/>
        <w:tblLook w:val="04A0" w:firstRow="1" w:lastRow="0" w:firstColumn="1" w:lastColumn="0" w:noHBand="0" w:noVBand="1"/>
      </w:tblPr>
      <w:tblGrid>
        <w:gridCol w:w="992"/>
        <w:gridCol w:w="599"/>
        <w:gridCol w:w="819"/>
        <w:gridCol w:w="567"/>
        <w:gridCol w:w="850"/>
        <w:gridCol w:w="567"/>
      </w:tblGrid>
      <w:tr w:rsidR="00A1224C" w:rsidRPr="00232E7F" w14:paraId="56E98402" w14:textId="77777777" w:rsidTr="00CC0A04">
        <w:trPr>
          <w:trHeight w:val="340"/>
        </w:trPr>
        <w:tc>
          <w:tcPr>
            <w:tcW w:w="992" w:type="dxa"/>
            <w:vAlign w:val="center"/>
          </w:tcPr>
          <w:p w14:paraId="35DCDE99" w14:textId="77777777" w:rsidR="00A1224C" w:rsidRPr="00232E7F" w:rsidRDefault="00A1224C" w:rsidP="00CC0A04">
            <w:pPr>
              <w:spacing w:after="160" w:line="259" w:lineRule="auto"/>
              <w:rPr>
                <w:rFonts w:asciiTheme="minorHAnsi" w:eastAsiaTheme="minorHAnsi" w:hAnsiTheme="minorHAnsi" w:cs="Arial"/>
              </w:rPr>
            </w:pPr>
            <w:r w:rsidRPr="00232E7F">
              <w:rPr>
                <w:rFonts w:asciiTheme="minorHAnsi" w:eastAsiaTheme="minorHAnsi" w:hAnsiTheme="minorHAnsi" w:cs="Arial"/>
              </w:rPr>
              <w:t xml:space="preserve"> Phone</w:t>
            </w:r>
          </w:p>
        </w:tc>
        <w:tc>
          <w:tcPr>
            <w:tcW w:w="599" w:type="dxa"/>
            <w:vAlign w:val="center"/>
          </w:tcPr>
          <w:p w14:paraId="755468EC" w14:textId="77777777" w:rsidR="00A1224C" w:rsidRPr="00232E7F" w:rsidRDefault="00A1224C" w:rsidP="00CC0A04">
            <w:pPr>
              <w:spacing w:after="160" w:line="259" w:lineRule="auto"/>
              <w:rPr>
                <w:rFonts w:asciiTheme="minorHAnsi" w:eastAsiaTheme="minorHAnsi" w:hAnsiTheme="minorHAnsi" w:cs="Arial"/>
              </w:rPr>
            </w:pPr>
          </w:p>
        </w:tc>
        <w:tc>
          <w:tcPr>
            <w:tcW w:w="819" w:type="dxa"/>
            <w:vAlign w:val="center"/>
          </w:tcPr>
          <w:p w14:paraId="424A21AA" w14:textId="77777777" w:rsidR="00A1224C" w:rsidRPr="00232E7F" w:rsidRDefault="00A1224C" w:rsidP="00CC0A04">
            <w:pPr>
              <w:spacing w:after="160" w:line="259" w:lineRule="auto"/>
              <w:rPr>
                <w:rFonts w:asciiTheme="minorHAnsi" w:eastAsiaTheme="minorHAnsi" w:hAnsiTheme="minorHAnsi" w:cs="Arial"/>
              </w:rPr>
            </w:pPr>
            <w:r w:rsidRPr="00232E7F">
              <w:rPr>
                <w:rFonts w:asciiTheme="minorHAnsi" w:eastAsiaTheme="minorHAnsi" w:hAnsiTheme="minorHAnsi" w:cs="Arial"/>
              </w:rPr>
              <w:t>Mail</w:t>
            </w:r>
          </w:p>
        </w:tc>
        <w:tc>
          <w:tcPr>
            <w:tcW w:w="567" w:type="dxa"/>
            <w:vAlign w:val="center"/>
          </w:tcPr>
          <w:p w14:paraId="30FA6162" w14:textId="77777777" w:rsidR="00A1224C" w:rsidRPr="00232E7F" w:rsidRDefault="00A1224C" w:rsidP="00CC0A04">
            <w:pPr>
              <w:spacing w:after="160" w:line="259" w:lineRule="auto"/>
              <w:rPr>
                <w:rFonts w:asciiTheme="minorHAnsi" w:eastAsiaTheme="minorHAnsi" w:hAnsiTheme="minorHAnsi" w:cs="Arial"/>
              </w:rPr>
            </w:pPr>
          </w:p>
        </w:tc>
        <w:tc>
          <w:tcPr>
            <w:tcW w:w="850" w:type="dxa"/>
            <w:vAlign w:val="center"/>
          </w:tcPr>
          <w:p w14:paraId="1076B24A" w14:textId="77777777" w:rsidR="00A1224C" w:rsidRPr="00232E7F" w:rsidRDefault="00A1224C" w:rsidP="00CC0A04">
            <w:pPr>
              <w:spacing w:after="160" w:line="259" w:lineRule="auto"/>
              <w:rPr>
                <w:rFonts w:asciiTheme="minorHAnsi" w:eastAsiaTheme="minorHAnsi" w:hAnsiTheme="minorHAnsi" w:cs="Arial"/>
              </w:rPr>
            </w:pPr>
            <w:r w:rsidRPr="00232E7F">
              <w:rPr>
                <w:rFonts w:asciiTheme="minorHAnsi" w:eastAsiaTheme="minorHAnsi" w:hAnsiTheme="minorHAnsi" w:cs="Arial"/>
              </w:rPr>
              <w:t>E-mail</w:t>
            </w:r>
          </w:p>
        </w:tc>
        <w:tc>
          <w:tcPr>
            <w:tcW w:w="567" w:type="dxa"/>
            <w:vAlign w:val="center"/>
          </w:tcPr>
          <w:p w14:paraId="34A27183" w14:textId="77777777" w:rsidR="00A1224C" w:rsidRPr="00232E7F" w:rsidRDefault="00A1224C" w:rsidP="00CC0A04">
            <w:pPr>
              <w:spacing w:after="160" w:line="259" w:lineRule="auto"/>
              <w:rPr>
                <w:rFonts w:asciiTheme="minorHAnsi" w:eastAsiaTheme="minorHAnsi" w:hAnsiTheme="minorHAnsi" w:cs="Arial"/>
              </w:rPr>
            </w:pPr>
          </w:p>
        </w:tc>
      </w:tr>
    </w:tbl>
    <w:p w14:paraId="577A1D43" w14:textId="77777777" w:rsidR="00A1224C" w:rsidRPr="00232E7F" w:rsidRDefault="00A1224C" w:rsidP="00A1224C">
      <w:pPr>
        <w:spacing w:before="120" w:after="120"/>
        <w:rPr>
          <w:rFonts w:asciiTheme="minorHAnsi" w:hAnsiTheme="minorHAnsi" w:cs="Arial"/>
        </w:rPr>
      </w:pPr>
      <w:r w:rsidRPr="00232E7F">
        <w:rPr>
          <w:rFonts w:asciiTheme="minorHAnsi" w:hAnsiTheme="minorHAnsi" w:cs="Arial"/>
          <w:b/>
        </w:rPr>
        <w:t xml:space="preserve">Staying in touch: </w:t>
      </w:r>
      <w:r w:rsidRPr="00232E7F">
        <w:rPr>
          <w:rFonts w:asciiTheme="minorHAnsi" w:hAnsiTheme="minorHAnsi" w:cs="Arial"/>
        </w:rPr>
        <w:t>Tick here if you wish to receive HCF newsletters (all circulated by e-mail):</w:t>
      </w:r>
    </w:p>
    <w:tbl>
      <w:tblPr>
        <w:tblStyle w:val="TableGrid"/>
        <w:tblW w:w="0" w:type="auto"/>
        <w:tblLook w:val="04A0" w:firstRow="1" w:lastRow="0" w:firstColumn="1" w:lastColumn="0" w:noHBand="0" w:noVBand="1"/>
      </w:tblPr>
      <w:tblGrid>
        <w:gridCol w:w="3397"/>
        <w:gridCol w:w="567"/>
        <w:gridCol w:w="4253"/>
        <w:gridCol w:w="799"/>
      </w:tblGrid>
      <w:tr w:rsidR="00A1224C" w:rsidRPr="00232E7F" w14:paraId="164AEA2D" w14:textId="77777777" w:rsidTr="00CC0A04">
        <w:trPr>
          <w:trHeight w:val="397"/>
        </w:trPr>
        <w:tc>
          <w:tcPr>
            <w:tcW w:w="3397" w:type="dxa"/>
            <w:vAlign w:val="center"/>
          </w:tcPr>
          <w:p w14:paraId="02C179B2" w14:textId="77777777" w:rsidR="00A1224C" w:rsidRPr="00232E7F" w:rsidRDefault="00A1224C" w:rsidP="00CC0A04">
            <w:pPr>
              <w:rPr>
                <w:rFonts w:asciiTheme="minorHAnsi" w:hAnsiTheme="minorHAnsi" w:cs="Arial"/>
              </w:rPr>
            </w:pPr>
            <w:r w:rsidRPr="00232E7F">
              <w:rPr>
                <w:rFonts w:asciiTheme="minorHAnsi" w:hAnsiTheme="minorHAnsi" w:cs="Arial"/>
              </w:rPr>
              <w:t>HCF News (grants, events etc)</w:t>
            </w:r>
          </w:p>
        </w:tc>
        <w:tc>
          <w:tcPr>
            <w:tcW w:w="567" w:type="dxa"/>
            <w:vAlign w:val="center"/>
          </w:tcPr>
          <w:p w14:paraId="536659C9" w14:textId="77777777" w:rsidR="00A1224C" w:rsidRPr="00232E7F" w:rsidRDefault="00A1224C" w:rsidP="00CC0A04">
            <w:pPr>
              <w:rPr>
                <w:rFonts w:asciiTheme="minorHAnsi" w:hAnsiTheme="minorHAnsi" w:cs="Arial"/>
              </w:rPr>
            </w:pPr>
          </w:p>
        </w:tc>
        <w:tc>
          <w:tcPr>
            <w:tcW w:w="4253" w:type="dxa"/>
            <w:vAlign w:val="center"/>
          </w:tcPr>
          <w:p w14:paraId="188F4FBD" w14:textId="77777777" w:rsidR="00A1224C" w:rsidRPr="00232E7F" w:rsidRDefault="00A1224C" w:rsidP="00CC0A04">
            <w:pPr>
              <w:rPr>
                <w:rFonts w:asciiTheme="minorHAnsi" w:hAnsiTheme="minorHAnsi" w:cs="Arial"/>
              </w:rPr>
            </w:pPr>
            <w:r w:rsidRPr="00232E7F">
              <w:rPr>
                <w:rFonts w:asciiTheme="minorHAnsi" w:hAnsiTheme="minorHAnsi" w:cs="Arial"/>
              </w:rPr>
              <w:t>HCF Training and Development News</w:t>
            </w:r>
          </w:p>
        </w:tc>
        <w:tc>
          <w:tcPr>
            <w:tcW w:w="799" w:type="dxa"/>
            <w:vAlign w:val="center"/>
          </w:tcPr>
          <w:p w14:paraId="4CF2B65D" w14:textId="77777777" w:rsidR="00A1224C" w:rsidRPr="00232E7F" w:rsidRDefault="00A1224C" w:rsidP="00CC0A04">
            <w:pPr>
              <w:rPr>
                <w:rFonts w:asciiTheme="minorHAnsi" w:hAnsiTheme="minorHAnsi" w:cs="Arial"/>
              </w:rPr>
            </w:pPr>
          </w:p>
        </w:tc>
      </w:tr>
    </w:tbl>
    <w:p w14:paraId="53067266" w14:textId="77777777" w:rsidR="00D821C9" w:rsidRDefault="00D821C9" w:rsidP="00A1224C">
      <w:pPr>
        <w:rPr>
          <w:rFonts w:asciiTheme="minorHAnsi" w:hAnsiTheme="minorHAnsi" w:cs="Arial"/>
        </w:rPr>
      </w:pPr>
    </w:p>
    <w:p w14:paraId="395F99C8" w14:textId="77777777" w:rsidR="0081066E" w:rsidRDefault="0081066E" w:rsidP="00A1224C">
      <w:pPr>
        <w:rPr>
          <w:rFonts w:asciiTheme="minorHAnsi" w:hAnsiTheme="minorHAnsi" w:cs="Arial"/>
        </w:rPr>
      </w:pPr>
    </w:p>
    <w:p w14:paraId="239B689F" w14:textId="77777777" w:rsidR="00C40C34" w:rsidRPr="00A1224C" w:rsidRDefault="00C40C34" w:rsidP="00A1224C">
      <w:pPr>
        <w:rPr>
          <w:rFonts w:asciiTheme="minorHAnsi" w:hAnsiTheme="minorHAnsi" w:cs="Arial"/>
        </w:rPr>
      </w:pPr>
    </w:p>
    <w:p w14:paraId="1C0962DF" w14:textId="77777777" w:rsidR="00D86D39" w:rsidRPr="00BD7DFD" w:rsidRDefault="00D86D39" w:rsidP="00D86D39">
      <w:pPr>
        <w:rPr>
          <w:rFonts w:asciiTheme="minorHAnsi" w:hAnsiTheme="minorHAnsi" w:cs="Tahoma"/>
          <w:b/>
          <w:i/>
          <w:sz w:val="36"/>
          <w:szCs w:val="36"/>
        </w:rPr>
      </w:pPr>
      <w:proofErr w:type="spellStart"/>
      <w:r w:rsidRPr="00BD7DFD">
        <w:rPr>
          <w:rFonts w:asciiTheme="minorHAnsi" w:hAnsiTheme="minorHAnsi" w:cs="Tahoma"/>
          <w:b/>
          <w:i/>
          <w:color w:val="97237A"/>
          <w:sz w:val="36"/>
          <w:szCs w:val="36"/>
        </w:rPr>
        <w:t>Devel</w:t>
      </w:r>
      <w:r w:rsidRPr="00BD7DFD">
        <w:rPr>
          <w:rFonts w:asciiTheme="minorHAnsi" w:hAnsiTheme="minorHAnsi" w:cs="Tahoma"/>
          <w:b/>
          <w:i/>
          <w:color w:val="242A73"/>
          <w:sz w:val="36"/>
          <w:szCs w:val="36"/>
        </w:rPr>
        <w:t>App</w:t>
      </w:r>
      <w:proofErr w:type="spellEnd"/>
    </w:p>
    <w:p w14:paraId="2F22C6F3" w14:textId="77777777" w:rsidR="00D86D39" w:rsidRPr="00BD7DFD" w:rsidRDefault="00D86D39" w:rsidP="00D86D39">
      <w:pPr>
        <w:rPr>
          <w:rFonts w:asciiTheme="minorHAnsi" w:hAnsiTheme="minorHAnsi" w:cs="Tahoma"/>
          <w:color w:val="242A73"/>
          <w:sz w:val="32"/>
          <w:szCs w:val="32"/>
        </w:rPr>
      </w:pPr>
      <w:r w:rsidRPr="00BD7DFD">
        <w:rPr>
          <w:rFonts w:asciiTheme="minorHAnsi" w:hAnsiTheme="minorHAnsi" w:cs="Tahoma"/>
          <w:color w:val="242A73"/>
          <w:sz w:val="32"/>
          <w:szCs w:val="32"/>
        </w:rPr>
        <w:t>HCF’s Organisation Appraisal Tool</w:t>
      </w:r>
    </w:p>
    <w:p w14:paraId="64372C1F" w14:textId="77777777" w:rsidR="00D86D39" w:rsidRPr="00A1224C" w:rsidRDefault="00D86D39" w:rsidP="00D821C9">
      <w:pPr>
        <w:rPr>
          <w:rFonts w:asciiTheme="minorHAnsi" w:hAnsiTheme="minorHAnsi" w:cs="Arial"/>
        </w:rPr>
      </w:pPr>
    </w:p>
    <w:p w14:paraId="33A484EB" w14:textId="77777777" w:rsidR="00D821C9" w:rsidRPr="00A1224C" w:rsidRDefault="00D86D39" w:rsidP="00D86D39">
      <w:pPr>
        <w:rPr>
          <w:rFonts w:asciiTheme="minorHAnsi" w:hAnsiTheme="minorHAnsi" w:cs="Arial"/>
        </w:rPr>
      </w:pPr>
      <w:proofErr w:type="spellStart"/>
      <w:r w:rsidRPr="00A1224C">
        <w:rPr>
          <w:rFonts w:asciiTheme="minorHAnsi" w:hAnsiTheme="minorHAnsi" w:cs="Arial"/>
        </w:rPr>
        <w:t>DevelApp</w:t>
      </w:r>
      <w:proofErr w:type="spellEnd"/>
      <w:r w:rsidRPr="00A1224C">
        <w:rPr>
          <w:rFonts w:asciiTheme="minorHAnsi" w:hAnsiTheme="minorHAnsi" w:cs="Arial"/>
        </w:rPr>
        <w:t xml:space="preserve"> is a new tool developed by HCF that</w:t>
      </w:r>
      <w:r w:rsidR="00D821C9" w:rsidRPr="00A1224C">
        <w:rPr>
          <w:rFonts w:asciiTheme="minorHAnsi" w:hAnsiTheme="minorHAnsi" w:cs="Arial"/>
          <w:b/>
          <w:i/>
        </w:rPr>
        <w:t xml:space="preserve"> </w:t>
      </w:r>
      <w:r w:rsidR="00D821C9" w:rsidRPr="00A1224C">
        <w:rPr>
          <w:rFonts w:asciiTheme="minorHAnsi" w:hAnsiTheme="minorHAnsi" w:cs="Arial"/>
        </w:rPr>
        <w:t>enables an organisation to be assessed across 8</w:t>
      </w:r>
      <w:r w:rsidRPr="00A1224C">
        <w:rPr>
          <w:rFonts w:asciiTheme="minorHAnsi" w:hAnsiTheme="minorHAnsi" w:cs="Arial"/>
        </w:rPr>
        <w:t xml:space="preserve"> key functions</w:t>
      </w:r>
      <w:r w:rsidR="00D821C9" w:rsidRPr="00A1224C">
        <w:rPr>
          <w:rFonts w:asciiTheme="minorHAnsi" w:hAnsiTheme="minorHAnsi" w:cs="Arial"/>
        </w:rPr>
        <w:t>:</w:t>
      </w:r>
      <w:r w:rsidRPr="00A1224C">
        <w:rPr>
          <w:rFonts w:asciiTheme="minorHAnsi" w:hAnsiTheme="minorHAnsi" w:cs="Arial"/>
        </w:rPr>
        <w:t xml:space="preserve"> </w:t>
      </w:r>
      <w:r w:rsidR="00D821C9" w:rsidRPr="00A1224C">
        <w:rPr>
          <w:rFonts w:asciiTheme="minorHAnsi" w:hAnsiTheme="minorHAnsi" w:cs="Arial"/>
        </w:rPr>
        <w:t>Governance</w:t>
      </w:r>
      <w:r w:rsidRPr="00A1224C">
        <w:rPr>
          <w:rFonts w:asciiTheme="minorHAnsi" w:hAnsiTheme="minorHAnsi" w:cs="Arial"/>
        </w:rPr>
        <w:t xml:space="preserve">, </w:t>
      </w:r>
      <w:r w:rsidR="00D821C9" w:rsidRPr="00A1224C">
        <w:rPr>
          <w:rFonts w:asciiTheme="minorHAnsi" w:hAnsiTheme="minorHAnsi" w:cs="Arial"/>
        </w:rPr>
        <w:t>Finance</w:t>
      </w:r>
      <w:r w:rsidRPr="00A1224C">
        <w:rPr>
          <w:rFonts w:asciiTheme="minorHAnsi" w:hAnsiTheme="minorHAnsi" w:cs="Arial"/>
        </w:rPr>
        <w:t xml:space="preserve">, </w:t>
      </w:r>
      <w:r w:rsidR="00D821C9" w:rsidRPr="00A1224C">
        <w:rPr>
          <w:rFonts w:asciiTheme="minorHAnsi" w:hAnsiTheme="minorHAnsi" w:cs="Arial"/>
        </w:rPr>
        <w:t>Funding</w:t>
      </w:r>
      <w:r w:rsidRPr="00A1224C">
        <w:rPr>
          <w:rFonts w:asciiTheme="minorHAnsi" w:hAnsiTheme="minorHAnsi" w:cs="Arial"/>
        </w:rPr>
        <w:t xml:space="preserve">, Contracting &amp; Trading, </w:t>
      </w:r>
      <w:r w:rsidR="00D821C9" w:rsidRPr="00A1224C">
        <w:rPr>
          <w:rFonts w:asciiTheme="minorHAnsi" w:hAnsiTheme="minorHAnsi" w:cs="Arial"/>
        </w:rPr>
        <w:t>Marketing &amp; Communications</w:t>
      </w:r>
      <w:r w:rsidRPr="00A1224C">
        <w:rPr>
          <w:rFonts w:asciiTheme="minorHAnsi" w:hAnsiTheme="minorHAnsi" w:cs="Arial"/>
        </w:rPr>
        <w:t xml:space="preserve">, </w:t>
      </w:r>
      <w:r w:rsidR="00D821C9" w:rsidRPr="00A1224C">
        <w:rPr>
          <w:rFonts w:asciiTheme="minorHAnsi" w:hAnsiTheme="minorHAnsi" w:cs="Arial"/>
        </w:rPr>
        <w:t>Demonstrating Impact</w:t>
      </w:r>
      <w:r w:rsidRPr="00A1224C">
        <w:rPr>
          <w:rFonts w:asciiTheme="minorHAnsi" w:hAnsiTheme="minorHAnsi" w:cs="Arial"/>
        </w:rPr>
        <w:t xml:space="preserve">, </w:t>
      </w:r>
      <w:r w:rsidR="00D821C9" w:rsidRPr="00A1224C">
        <w:rPr>
          <w:rFonts w:asciiTheme="minorHAnsi" w:hAnsiTheme="minorHAnsi" w:cs="Arial"/>
        </w:rPr>
        <w:t>Workforce</w:t>
      </w:r>
      <w:r w:rsidRPr="00A1224C">
        <w:rPr>
          <w:rFonts w:asciiTheme="minorHAnsi" w:hAnsiTheme="minorHAnsi" w:cs="Arial"/>
        </w:rPr>
        <w:t xml:space="preserve"> and Business/Office Systems.</w:t>
      </w:r>
    </w:p>
    <w:p w14:paraId="498BF52D" w14:textId="77777777" w:rsidR="00D86D39" w:rsidRPr="00A1224C" w:rsidRDefault="00D86D39" w:rsidP="00D86D39">
      <w:pPr>
        <w:rPr>
          <w:rFonts w:asciiTheme="minorHAnsi" w:hAnsiTheme="minorHAnsi" w:cs="Arial"/>
        </w:rPr>
      </w:pPr>
    </w:p>
    <w:p w14:paraId="194995F8" w14:textId="77777777" w:rsidR="00D821C9" w:rsidRPr="00A1224C" w:rsidRDefault="00D821C9" w:rsidP="00D821C9">
      <w:pPr>
        <w:rPr>
          <w:rFonts w:asciiTheme="minorHAnsi" w:hAnsiTheme="minorHAnsi" w:cs="Arial"/>
        </w:rPr>
      </w:pPr>
      <w:r w:rsidRPr="00A1224C">
        <w:rPr>
          <w:rFonts w:asciiTheme="minorHAnsi" w:hAnsiTheme="minorHAnsi" w:cs="Arial"/>
        </w:rPr>
        <w:t xml:space="preserve">It provides summary data and scores against each function. In addition it highlights the key areas that require attention in order for the organisation to achieve the next stage, and provides links to further information, templates and resources from reputable sources on the internet. </w:t>
      </w:r>
      <w:r w:rsidR="00027834" w:rsidRPr="00A1224C">
        <w:rPr>
          <w:rFonts w:asciiTheme="minorHAnsi" w:hAnsiTheme="minorHAnsi" w:cs="Arial"/>
        </w:rPr>
        <w:t>These are all detailed in an action report that can be exported into Word.</w:t>
      </w:r>
      <w:r w:rsidRPr="00A1224C">
        <w:rPr>
          <w:rFonts w:asciiTheme="minorHAnsi" w:hAnsiTheme="minorHAnsi" w:cs="Arial"/>
        </w:rPr>
        <w:t xml:space="preserve"> </w:t>
      </w:r>
    </w:p>
    <w:p w14:paraId="370AFDAC" w14:textId="77777777" w:rsidR="00D821C9" w:rsidRPr="00A1224C" w:rsidRDefault="00D821C9" w:rsidP="00D821C9">
      <w:pPr>
        <w:rPr>
          <w:rFonts w:asciiTheme="minorHAnsi" w:hAnsiTheme="minorHAnsi" w:cs="Arial"/>
        </w:rPr>
      </w:pPr>
    </w:p>
    <w:p w14:paraId="3BB27A43" w14:textId="77777777" w:rsidR="00D821C9" w:rsidRPr="00A1224C" w:rsidRDefault="00D821C9" w:rsidP="00D821C9">
      <w:pPr>
        <w:spacing w:after="120"/>
        <w:rPr>
          <w:rFonts w:asciiTheme="minorHAnsi" w:hAnsiTheme="minorHAnsi" w:cs="Arial"/>
          <w:b/>
        </w:rPr>
      </w:pPr>
      <w:r w:rsidRPr="00A1224C">
        <w:rPr>
          <w:rFonts w:asciiTheme="minorHAnsi" w:hAnsiTheme="minorHAnsi" w:cs="Arial"/>
          <w:b/>
        </w:rPr>
        <w:t>DEVELAPP</w:t>
      </w:r>
      <w:r w:rsidRPr="00A1224C">
        <w:rPr>
          <w:rFonts w:asciiTheme="minorHAnsi" w:hAnsiTheme="minorHAnsi" w:cs="Arial"/>
          <w:b/>
          <w:i/>
        </w:rPr>
        <w:t xml:space="preserve"> </w:t>
      </w:r>
      <w:r w:rsidRPr="00A1224C">
        <w:rPr>
          <w:rFonts w:asciiTheme="minorHAnsi" w:hAnsiTheme="minorHAnsi" w:cs="Arial"/>
          <w:b/>
        </w:rPr>
        <w:t>– Key Benefits</w:t>
      </w:r>
    </w:p>
    <w:p w14:paraId="490940D2" w14:textId="77777777" w:rsidR="00D86D39" w:rsidRPr="00A1224C" w:rsidRDefault="00D86D39" w:rsidP="00D86D39">
      <w:pPr>
        <w:pStyle w:val="ListParagraph"/>
        <w:numPr>
          <w:ilvl w:val="0"/>
          <w:numId w:val="4"/>
        </w:numPr>
        <w:spacing w:line="259" w:lineRule="auto"/>
        <w:ind w:left="425" w:hanging="425"/>
        <w:contextualSpacing w:val="0"/>
        <w:rPr>
          <w:rFonts w:asciiTheme="minorHAnsi" w:hAnsiTheme="minorHAnsi" w:cs="Arial"/>
        </w:rPr>
      </w:pPr>
      <w:r w:rsidRPr="00A1224C">
        <w:rPr>
          <w:rFonts w:asciiTheme="minorHAnsi" w:hAnsiTheme="minorHAnsi" w:cs="Arial"/>
        </w:rPr>
        <w:t>Easy to use on any device – PC, laptop, tablet or smartphone and can be worked on by a team of people (e.g. a trustee board).</w:t>
      </w:r>
    </w:p>
    <w:p w14:paraId="03088206" w14:textId="77777777" w:rsidR="00D821C9" w:rsidRPr="00A1224C" w:rsidRDefault="00D821C9" w:rsidP="00D86D39">
      <w:pPr>
        <w:pStyle w:val="ListParagraph"/>
        <w:numPr>
          <w:ilvl w:val="0"/>
          <w:numId w:val="4"/>
        </w:numPr>
        <w:spacing w:line="259" w:lineRule="auto"/>
        <w:ind w:left="425" w:hanging="425"/>
        <w:contextualSpacing w:val="0"/>
        <w:rPr>
          <w:rFonts w:asciiTheme="minorHAnsi" w:hAnsiTheme="minorHAnsi" w:cs="Arial"/>
        </w:rPr>
      </w:pPr>
      <w:r w:rsidRPr="00A1224C">
        <w:rPr>
          <w:rFonts w:asciiTheme="minorHAnsi" w:hAnsiTheme="minorHAnsi" w:cs="Arial"/>
        </w:rPr>
        <w:t>Applicable for any organisation from a small start-up group to a mature charity</w:t>
      </w:r>
    </w:p>
    <w:p w14:paraId="7870C976" w14:textId="77777777" w:rsidR="00D821C9" w:rsidRPr="00A1224C" w:rsidRDefault="00D821C9" w:rsidP="00D86D39">
      <w:pPr>
        <w:pStyle w:val="ListParagraph"/>
        <w:numPr>
          <w:ilvl w:val="0"/>
          <w:numId w:val="4"/>
        </w:numPr>
        <w:spacing w:line="259" w:lineRule="auto"/>
        <w:ind w:left="425" w:hanging="425"/>
        <w:contextualSpacing w:val="0"/>
        <w:rPr>
          <w:rFonts w:asciiTheme="minorHAnsi" w:hAnsiTheme="minorHAnsi" w:cs="Arial"/>
        </w:rPr>
      </w:pPr>
      <w:r w:rsidRPr="00A1224C">
        <w:rPr>
          <w:rFonts w:asciiTheme="minorHAnsi" w:hAnsiTheme="minorHAnsi" w:cs="Arial"/>
        </w:rPr>
        <w:t>Can be used to support advisor-led work</w:t>
      </w:r>
      <w:r w:rsidR="00D86D39" w:rsidRPr="00A1224C">
        <w:rPr>
          <w:rFonts w:asciiTheme="minorHAnsi" w:hAnsiTheme="minorHAnsi" w:cs="Arial"/>
        </w:rPr>
        <w:t xml:space="preserve"> and/</w:t>
      </w:r>
      <w:r w:rsidRPr="00A1224C">
        <w:rPr>
          <w:rFonts w:asciiTheme="minorHAnsi" w:hAnsiTheme="minorHAnsi" w:cs="Arial"/>
        </w:rPr>
        <w:t>or for self-analysis/development</w:t>
      </w:r>
    </w:p>
    <w:p w14:paraId="19EDB74C" w14:textId="77777777" w:rsidR="00D821C9" w:rsidRPr="00A1224C" w:rsidRDefault="00D821C9" w:rsidP="00D86D39">
      <w:pPr>
        <w:pStyle w:val="ListParagraph"/>
        <w:numPr>
          <w:ilvl w:val="0"/>
          <w:numId w:val="4"/>
        </w:numPr>
        <w:spacing w:line="259" w:lineRule="auto"/>
        <w:ind w:left="425" w:hanging="425"/>
        <w:contextualSpacing w:val="0"/>
        <w:rPr>
          <w:rFonts w:asciiTheme="minorHAnsi" w:hAnsiTheme="minorHAnsi" w:cs="Arial"/>
        </w:rPr>
      </w:pPr>
      <w:r w:rsidRPr="00A1224C">
        <w:rPr>
          <w:rFonts w:asciiTheme="minorHAnsi" w:hAnsiTheme="minorHAnsi" w:cs="Arial"/>
        </w:rPr>
        <w:t>Identifies the strengths and weaknesses of an organisation across all its key functions</w:t>
      </w:r>
    </w:p>
    <w:p w14:paraId="4F9D99BA" w14:textId="77777777" w:rsidR="00D821C9" w:rsidRPr="00A1224C" w:rsidRDefault="00D821C9" w:rsidP="00D86D39">
      <w:pPr>
        <w:pStyle w:val="ListParagraph"/>
        <w:numPr>
          <w:ilvl w:val="0"/>
          <w:numId w:val="4"/>
        </w:numPr>
        <w:spacing w:line="259" w:lineRule="auto"/>
        <w:ind w:left="425" w:hanging="425"/>
        <w:contextualSpacing w:val="0"/>
        <w:rPr>
          <w:rFonts w:asciiTheme="minorHAnsi" w:hAnsiTheme="minorHAnsi" w:cs="Arial"/>
        </w:rPr>
      </w:pPr>
      <w:r w:rsidRPr="00A1224C">
        <w:rPr>
          <w:rFonts w:asciiTheme="minorHAnsi" w:hAnsiTheme="minorHAnsi" w:cs="Arial"/>
        </w:rPr>
        <w:t>Includes day to day processes and strategic planning for all areas</w:t>
      </w:r>
    </w:p>
    <w:p w14:paraId="6C1F5A78" w14:textId="77777777" w:rsidR="00D821C9" w:rsidRPr="00A1224C" w:rsidRDefault="00D821C9" w:rsidP="00D86D39">
      <w:pPr>
        <w:pStyle w:val="ListParagraph"/>
        <w:numPr>
          <w:ilvl w:val="0"/>
          <w:numId w:val="4"/>
        </w:numPr>
        <w:spacing w:line="259" w:lineRule="auto"/>
        <w:ind w:left="425" w:hanging="425"/>
        <w:contextualSpacing w:val="0"/>
        <w:rPr>
          <w:rFonts w:asciiTheme="minorHAnsi" w:hAnsiTheme="minorHAnsi" w:cs="Arial"/>
        </w:rPr>
      </w:pPr>
      <w:r w:rsidRPr="00A1224C">
        <w:rPr>
          <w:rFonts w:asciiTheme="minorHAnsi" w:hAnsiTheme="minorHAnsi" w:cs="Arial"/>
        </w:rPr>
        <w:t>Provides a prioritised development action list together with resources to support the organisation to understand and implement recommended improvements</w:t>
      </w:r>
    </w:p>
    <w:p w14:paraId="09DEAF00" w14:textId="77777777" w:rsidR="00D821C9" w:rsidRPr="00A1224C" w:rsidRDefault="00D821C9" w:rsidP="00D86D39">
      <w:pPr>
        <w:pStyle w:val="ListParagraph"/>
        <w:numPr>
          <w:ilvl w:val="0"/>
          <w:numId w:val="4"/>
        </w:numPr>
        <w:spacing w:line="259" w:lineRule="auto"/>
        <w:ind w:left="425" w:hanging="425"/>
        <w:contextualSpacing w:val="0"/>
        <w:rPr>
          <w:rFonts w:asciiTheme="minorHAnsi" w:hAnsiTheme="minorHAnsi" w:cs="Arial"/>
        </w:rPr>
      </w:pPr>
      <w:r w:rsidRPr="00A1224C">
        <w:rPr>
          <w:rFonts w:asciiTheme="minorHAnsi" w:hAnsiTheme="minorHAnsi" w:cs="Arial"/>
        </w:rPr>
        <w:t>Enables the tracking of progress over time – with the potential to help the organisation itself and the supporting advisor to demonstrate the impact of their work</w:t>
      </w:r>
    </w:p>
    <w:p w14:paraId="3EEC3ACA" w14:textId="77777777" w:rsidR="00D821C9" w:rsidRPr="00A1224C" w:rsidRDefault="00D821C9" w:rsidP="00D86D39">
      <w:pPr>
        <w:pStyle w:val="ListParagraph"/>
        <w:numPr>
          <w:ilvl w:val="0"/>
          <w:numId w:val="4"/>
        </w:numPr>
        <w:spacing w:line="259" w:lineRule="auto"/>
        <w:ind w:left="425" w:hanging="425"/>
        <w:contextualSpacing w:val="0"/>
        <w:rPr>
          <w:rFonts w:asciiTheme="minorHAnsi" w:hAnsiTheme="minorHAnsi" w:cs="Arial"/>
        </w:rPr>
      </w:pPr>
      <w:r w:rsidRPr="00A1224C">
        <w:rPr>
          <w:rFonts w:asciiTheme="minorHAnsi" w:hAnsiTheme="minorHAnsi" w:cs="Arial"/>
        </w:rPr>
        <w:t>If worked on as a team (including trustees and senior managers) provides the potential to improve collaboration and internal awareness of the organisation’s operations</w:t>
      </w:r>
    </w:p>
    <w:p w14:paraId="07981C2C" w14:textId="77777777" w:rsidR="00D86D39" w:rsidRDefault="00D86D39" w:rsidP="00D86D39">
      <w:pPr>
        <w:rPr>
          <w:rFonts w:asciiTheme="minorHAnsi" w:hAnsiTheme="minorHAnsi" w:cs="Arial"/>
        </w:rPr>
      </w:pPr>
    </w:p>
    <w:p w14:paraId="717D6DB7" w14:textId="77777777" w:rsidR="0081066E" w:rsidRDefault="0081066E" w:rsidP="00D86D39">
      <w:pPr>
        <w:rPr>
          <w:rFonts w:asciiTheme="minorHAnsi" w:hAnsiTheme="minorHAnsi" w:cs="Arial"/>
        </w:rPr>
      </w:pPr>
    </w:p>
    <w:p w14:paraId="73E70C59" w14:textId="77777777" w:rsidR="0081066E" w:rsidRDefault="0081066E" w:rsidP="00D86D39">
      <w:pPr>
        <w:rPr>
          <w:rFonts w:asciiTheme="minorHAnsi" w:hAnsiTheme="minorHAnsi" w:cs="Arial"/>
        </w:rPr>
      </w:pPr>
    </w:p>
    <w:p w14:paraId="01D1B0BD" w14:textId="77777777" w:rsidR="0081066E" w:rsidRDefault="0081066E" w:rsidP="00D86D39">
      <w:pPr>
        <w:rPr>
          <w:rFonts w:asciiTheme="minorHAnsi" w:hAnsiTheme="minorHAnsi" w:cs="Arial"/>
        </w:rPr>
      </w:pPr>
    </w:p>
    <w:p w14:paraId="6476069E" w14:textId="77777777" w:rsidR="0081066E" w:rsidRDefault="0081066E" w:rsidP="00D86D39">
      <w:pPr>
        <w:rPr>
          <w:rFonts w:asciiTheme="minorHAnsi" w:hAnsiTheme="minorHAnsi" w:cs="Arial"/>
        </w:rPr>
      </w:pPr>
    </w:p>
    <w:p w14:paraId="1EE8D1F1" w14:textId="77777777" w:rsidR="0081066E" w:rsidRDefault="0081066E" w:rsidP="00027834">
      <w:pPr>
        <w:rPr>
          <w:rFonts w:asciiTheme="minorHAnsi" w:hAnsiTheme="minorHAnsi" w:cs="Arial"/>
        </w:rPr>
      </w:pPr>
    </w:p>
    <w:p w14:paraId="64CABC4D" w14:textId="77777777" w:rsidR="00D821C9" w:rsidRPr="00A1224C" w:rsidRDefault="00D821C9" w:rsidP="00027834">
      <w:pPr>
        <w:rPr>
          <w:rFonts w:asciiTheme="minorHAnsi" w:hAnsiTheme="minorHAnsi" w:cs="Arial"/>
        </w:rPr>
      </w:pPr>
      <w:r w:rsidRPr="00A1224C">
        <w:rPr>
          <w:rFonts w:asciiTheme="minorHAnsi" w:hAnsiTheme="minorHAnsi" w:cs="Arial"/>
        </w:rPr>
        <w:t>Each functional area includes a number of capabilities:</w:t>
      </w:r>
    </w:p>
    <w:tbl>
      <w:tblPr>
        <w:tblStyle w:val="TableGrid"/>
        <w:tblW w:w="9252" w:type="dxa"/>
        <w:tblLook w:val="04A0" w:firstRow="1" w:lastRow="0" w:firstColumn="1" w:lastColumn="0" w:noHBand="0" w:noVBand="1"/>
      </w:tblPr>
      <w:tblGrid>
        <w:gridCol w:w="1696"/>
        <w:gridCol w:w="2552"/>
        <w:gridCol w:w="2002"/>
        <w:gridCol w:w="3002"/>
      </w:tblGrid>
      <w:tr w:rsidR="00D86D39" w:rsidRPr="00A1224C" w14:paraId="7F2D02A2" w14:textId="77777777" w:rsidTr="00BD7DFD">
        <w:trPr>
          <w:trHeight w:val="454"/>
        </w:trPr>
        <w:tc>
          <w:tcPr>
            <w:tcW w:w="1696" w:type="dxa"/>
            <w:vAlign w:val="center"/>
          </w:tcPr>
          <w:p w14:paraId="50A6C730" w14:textId="77777777" w:rsidR="00D86D39" w:rsidRPr="00A1224C" w:rsidRDefault="00D86D39" w:rsidP="00027834">
            <w:pPr>
              <w:rPr>
                <w:rFonts w:asciiTheme="minorHAnsi" w:hAnsiTheme="minorHAnsi" w:cs="Arial"/>
                <w:b/>
              </w:rPr>
            </w:pPr>
            <w:r w:rsidRPr="00A1224C">
              <w:rPr>
                <w:rFonts w:asciiTheme="minorHAnsi" w:hAnsiTheme="minorHAnsi" w:cs="Arial"/>
                <w:b/>
              </w:rPr>
              <w:t xml:space="preserve">Functional </w:t>
            </w:r>
            <w:r w:rsidR="00027834" w:rsidRPr="00A1224C">
              <w:rPr>
                <w:rFonts w:asciiTheme="minorHAnsi" w:hAnsiTheme="minorHAnsi" w:cs="Arial"/>
                <w:b/>
              </w:rPr>
              <w:t>Area</w:t>
            </w:r>
          </w:p>
        </w:tc>
        <w:tc>
          <w:tcPr>
            <w:tcW w:w="2552" w:type="dxa"/>
            <w:vAlign w:val="center"/>
          </w:tcPr>
          <w:p w14:paraId="293467E3" w14:textId="77777777" w:rsidR="00D86D39" w:rsidRPr="00A1224C" w:rsidRDefault="00D86D39" w:rsidP="00D86D39">
            <w:pPr>
              <w:rPr>
                <w:rFonts w:asciiTheme="minorHAnsi" w:hAnsiTheme="minorHAnsi" w:cs="Arial"/>
                <w:b/>
              </w:rPr>
            </w:pPr>
            <w:r w:rsidRPr="00A1224C">
              <w:rPr>
                <w:rFonts w:asciiTheme="minorHAnsi" w:hAnsiTheme="minorHAnsi" w:cs="Arial"/>
                <w:b/>
              </w:rPr>
              <w:t>Capabilities</w:t>
            </w:r>
          </w:p>
        </w:tc>
        <w:tc>
          <w:tcPr>
            <w:tcW w:w="2002" w:type="dxa"/>
            <w:vAlign w:val="center"/>
          </w:tcPr>
          <w:p w14:paraId="5A823512" w14:textId="77777777" w:rsidR="00D86D39" w:rsidRPr="00A1224C" w:rsidRDefault="00D86D39" w:rsidP="00027834">
            <w:pPr>
              <w:rPr>
                <w:rFonts w:asciiTheme="minorHAnsi" w:hAnsiTheme="minorHAnsi" w:cs="Arial"/>
                <w:b/>
              </w:rPr>
            </w:pPr>
            <w:r w:rsidRPr="00A1224C">
              <w:rPr>
                <w:rFonts w:asciiTheme="minorHAnsi" w:hAnsiTheme="minorHAnsi" w:cs="Arial"/>
                <w:b/>
              </w:rPr>
              <w:t xml:space="preserve">Functional </w:t>
            </w:r>
            <w:r w:rsidR="00027834" w:rsidRPr="00A1224C">
              <w:rPr>
                <w:rFonts w:asciiTheme="minorHAnsi" w:hAnsiTheme="minorHAnsi" w:cs="Arial"/>
                <w:b/>
              </w:rPr>
              <w:t>Area</w:t>
            </w:r>
          </w:p>
        </w:tc>
        <w:tc>
          <w:tcPr>
            <w:tcW w:w="3002" w:type="dxa"/>
            <w:vAlign w:val="center"/>
          </w:tcPr>
          <w:p w14:paraId="503AE9ED" w14:textId="77777777" w:rsidR="00D86D39" w:rsidRPr="00A1224C" w:rsidRDefault="00D86D39" w:rsidP="00D86D39">
            <w:pPr>
              <w:rPr>
                <w:rFonts w:asciiTheme="minorHAnsi" w:hAnsiTheme="minorHAnsi" w:cs="Arial"/>
                <w:b/>
              </w:rPr>
            </w:pPr>
            <w:r w:rsidRPr="00A1224C">
              <w:rPr>
                <w:rFonts w:asciiTheme="minorHAnsi" w:hAnsiTheme="minorHAnsi" w:cs="Arial"/>
                <w:b/>
              </w:rPr>
              <w:t>Capabilities</w:t>
            </w:r>
          </w:p>
        </w:tc>
      </w:tr>
      <w:tr w:rsidR="00D86D39" w:rsidRPr="00A1224C" w14:paraId="7140DC2D" w14:textId="77777777" w:rsidTr="00BD7DFD">
        <w:trPr>
          <w:trHeight w:val="567"/>
        </w:trPr>
        <w:tc>
          <w:tcPr>
            <w:tcW w:w="1696" w:type="dxa"/>
            <w:vAlign w:val="center"/>
          </w:tcPr>
          <w:p w14:paraId="7CCB0360" w14:textId="77777777" w:rsidR="00D86D39" w:rsidRPr="00A1224C" w:rsidRDefault="00D86D39" w:rsidP="00D86D39">
            <w:pPr>
              <w:rPr>
                <w:rFonts w:asciiTheme="minorHAnsi" w:hAnsiTheme="minorHAnsi" w:cs="Arial"/>
              </w:rPr>
            </w:pPr>
            <w:r w:rsidRPr="00A1224C">
              <w:rPr>
                <w:rFonts w:asciiTheme="minorHAnsi" w:hAnsiTheme="minorHAnsi" w:cs="Arial"/>
              </w:rPr>
              <w:t>Governance</w:t>
            </w:r>
          </w:p>
        </w:tc>
        <w:tc>
          <w:tcPr>
            <w:tcW w:w="2552" w:type="dxa"/>
            <w:vAlign w:val="center"/>
          </w:tcPr>
          <w:p w14:paraId="134D63E7" w14:textId="77777777" w:rsidR="00D86D39" w:rsidRPr="00A1224C" w:rsidRDefault="00D86D39" w:rsidP="00D86D39">
            <w:pPr>
              <w:rPr>
                <w:rFonts w:asciiTheme="minorHAnsi" w:hAnsiTheme="minorHAnsi" w:cs="Arial"/>
              </w:rPr>
            </w:pPr>
            <w:r w:rsidRPr="00A1224C">
              <w:rPr>
                <w:rFonts w:asciiTheme="minorHAnsi" w:hAnsiTheme="minorHAnsi" w:cs="Arial"/>
              </w:rPr>
              <w:t>Legal Status</w:t>
            </w:r>
          </w:p>
          <w:p w14:paraId="1AFE494C" w14:textId="77777777" w:rsidR="00D86D39" w:rsidRPr="00A1224C" w:rsidRDefault="00D86D39" w:rsidP="00D86D39">
            <w:pPr>
              <w:rPr>
                <w:rFonts w:asciiTheme="minorHAnsi" w:hAnsiTheme="minorHAnsi" w:cs="Arial"/>
              </w:rPr>
            </w:pPr>
            <w:r w:rsidRPr="00A1224C">
              <w:rPr>
                <w:rFonts w:asciiTheme="minorHAnsi" w:hAnsiTheme="minorHAnsi" w:cs="Arial"/>
              </w:rPr>
              <w:t xml:space="preserve">Governing Document </w:t>
            </w:r>
          </w:p>
          <w:p w14:paraId="284E9AD0" w14:textId="77777777" w:rsidR="00D86D39" w:rsidRPr="00A1224C" w:rsidRDefault="00D86D39" w:rsidP="00D86D39">
            <w:pPr>
              <w:rPr>
                <w:rFonts w:asciiTheme="minorHAnsi" w:hAnsiTheme="minorHAnsi" w:cs="Arial"/>
              </w:rPr>
            </w:pPr>
            <w:r w:rsidRPr="00A1224C">
              <w:rPr>
                <w:rFonts w:asciiTheme="minorHAnsi" w:hAnsiTheme="minorHAnsi" w:cs="Arial"/>
              </w:rPr>
              <w:t>Committee/Board</w:t>
            </w:r>
          </w:p>
          <w:p w14:paraId="6A95EBDC" w14:textId="77777777" w:rsidR="00D86D39" w:rsidRPr="00A1224C" w:rsidRDefault="00D86D39" w:rsidP="00D86D39">
            <w:pPr>
              <w:rPr>
                <w:rFonts w:asciiTheme="minorHAnsi" w:hAnsiTheme="minorHAnsi" w:cs="Arial"/>
              </w:rPr>
            </w:pPr>
            <w:r w:rsidRPr="00A1224C">
              <w:rPr>
                <w:rFonts w:asciiTheme="minorHAnsi" w:hAnsiTheme="minorHAnsi" w:cs="Arial"/>
              </w:rPr>
              <w:t>Policies</w:t>
            </w:r>
          </w:p>
        </w:tc>
        <w:tc>
          <w:tcPr>
            <w:tcW w:w="2002" w:type="dxa"/>
            <w:vAlign w:val="center"/>
          </w:tcPr>
          <w:p w14:paraId="14865002" w14:textId="77777777" w:rsidR="00D86D39" w:rsidRPr="00A1224C" w:rsidRDefault="00D86D39" w:rsidP="00027834">
            <w:pPr>
              <w:rPr>
                <w:rFonts w:asciiTheme="minorHAnsi" w:hAnsiTheme="minorHAnsi" w:cs="Arial"/>
              </w:rPr>
            </w:pPr>
            <w:r w:rsidRPr="00A1224C">
              <w:rPr>
                <w:rFonts w:asciiTheme="minorHAnsi" w:hAnsiTheme="minorHAnsi" w:cs="Arial"/>
              </w:rPr>
              <w:t>Marketing &amp; Communications</w:t>
            </w:r>
          </w:p>
        </w:tc>
        <w:tc>
          <w:tcPr>
            <w:tcW w:w="3002" w:type="dxa"/>
          </w:tcPr>
          <w:p w14:paraId="7FB82494" w14:textId="77777777" w:rsidR="00D86D39" w:rsidRPr="00A1224C" w:rsidRDefault="00D86D39" w:rsidP="00D86D39">
            <w:pPr>
              <w:rPr>
                <w:rFonts w:asciiTheme="minorHAnsi" w:hAnsiTheme="minorHAnsi" w:cs="Arial"/>
              </w:rPr>
            </w:pPr>
            <w:r w:rsidRPr="00A1224C">
              <w:rPr>
                <w:rFonts w:asciiTheme="minorHAnsi" w:hAnsiTheme="minorHAnsi" w:cs="Arial"/>
              </w:rPr>
              <w:t>Branding</w:t>
            </w:r>
          </w:p>
          <w:p w14:paraId="56604963" w14:textId="77777777" w:rsidR="00D86D39" w:rsidRPr="00A1224C" w:rsidRDefault="00D86D39" w:rsidP="00D86D39">
            <w:pPr>
              <w:rPr>
                <w:rFonts w:asciiTheme="minorHAnsi" w:hAnsiTheme="minorHAnsi" w:cs="Arial"/>
              </w:rPr>
            </w:pPr>
            <w:r w:rsidRPr="00A1224C">
              <w:rPr>
                <w:rFonts w:asciiTheme="minorHAnsi" w:hAnsiTheme="minorHAnsi" w:cs="Arial"/>
              </w:rPr>
              <w:t>Materials</w:t>
            </w:r>
          </w:p>
          <w:p w14:paraId="46EC2C1D" w14:textId="77777777" w:rsidR="00D86D39" w:rsidRPr="00A1224C" w:rsidRDefault="00D86D39" w:rsidP="00D86D39">
            <w:pPr>
              <w:rPr>
                <w:rFonts w:asciiTheme="minorHAnsi" w:hAnsiTheme="minorHAnsi" w:cs="Arial"/>
              </w:rPr>
            </w:pPr>
            <w:r w:rsidRPr="00A1224C">
              <w:rPr>
                <w:rFonts w:asciiTheme="minorHAnsi" w:hAnsiTheme="minorHAnsi" w:cs="Arial"/>
              </w:rPr>
              <w:t>Website</w:t>
            </w:r>
          </w:p>
          <w:p w14:paraId="6D652382" w14:textId="77777777" w:rsidR="00D86D39" w:rsidRPr="00A1224C" w:rsidRDefault="00D86D39" w:rsidP="00D86D39">
            <w:pPr>
              <w:rPr>
                <w:rFonts w:asciiTheme="minorHAnsi" w:hAnsiTheme="minorHAnsi" w:cs="Arial"/>
              </w:rPr>
            </w:pPr>
            <w:r w:rsidRPr="00A1224C">
              <w:rPr>
                <w:rFonts w:asciiTheme="minorHAnsi" w:hAnsiTheme="minorHAnsi" w:cs="Arial"/>
              </w:rPr>
              <w:t>Social Media</w:t>
            </w:r>
          </w:p>
          <w:p w14:paraId="5C101D4C" w14:textId="77777777" w:rsidR="00D86D39" w:rsidRPr="00A1224C" w:rsidRDefault="00D86D39" w:rsidP="00D86D39">
            <w:pPr>
              <w:rPr>
                <w:rFonts w:asciiTheme="minorHAnsi" w:hAnsiTheme="minorHAnsi" w:cs="Arial"/>
              </w:rPr>
            </w:pPr>
            <w:r w:rsidRPr="00A1224C">
              <w:rPr>
                <w:rFonts w:asciiTheme="minorHAnsi" w:hAnsiTheme="minorHAnsi" w:cs="Arial"/>
              </w:rPr>
              <w:t>Communications (PR)</w:t>
            </w:r>
          </w:p>
        </w:tc>
      </w:tr>
      <w:tr w:rsidR="00027834" w:rsidRPr="00A1224C" w14:paraId="211F78FB" w14:textId="77777777" w:rsidTr="00BD7DFD">
        <w:trPr>
          <w:trHeight w:val="567"/>
        </w:trPr>
        <w:tc>
          <w:tcPr>
            <w:tcW w:w="1696" w:type="dxa"/>
            <w:vAlign w:val="center"/>
          </w:tcPr>
          <w:p w14:paraId="604B95F1" w14:textId="77777777" w:rsidR="00027834" w:rsidRPr="00A1224C" w:rsidRDefault="00027834" w:rsidP="00027834">
            <w:pPr>
              <w:rPr>
                <w:rFonts w:asciiTheme="minorHAnsi" w:hAnsiTheme="minorHAnsi" w:cs="Arial"/>
              </w:rPr>
            </w:pPr>
            <w:r w:rsidRPr="00A1224C">
              <w:rPr>
                <w:rFonts w:asciiTheme="minorHAnsi" w:hAnsiTheme="minorHAnsi" w:cs="Arial"/>
              </w:rPr>
              <w:t>Finance</w:t>
            </w:r>
          </w:p>
        </w:tc>
        <w:tc>
          <w:tcPr>
            <w:tcW w:w="2552" w:type="dxa"/>
            <w:vAlign w:val="center"/>
          </w:tcPr>
          <w:p w14:paraId="4EC43875" w14:textId="77777777" w:rsidR="00027834" w:rsidRPr="00A1224C" w:rsidRDefault="00027834" w:rsidP="00027834">
            <w:pPr>
              <w:rPr>
                <w:rFonts w:asciiTheme="minorHAnsi" w:hAnsiTheme="minorHAnsi" w:cs="Arial"/>
              </w:rPr>
            </w:pPr>
            <w:r w:rsidRPr="00A1224C">
              <w:rPr>
                <w:rFonts w:asciiTheme="minorHAnsi" w:hAnsiTheme="minorHAnsi" w:cs="Arial"/>
              </w:rPr>
              <w:t>Annual Income</w:t>
            </w:r>
          </w:p>
          <w:p w14:paraId="58B6CEA6" w14:textId="77777777" w:rsidR="00027834" w:rsidRPr="00A1224C" w:rsidRDefault="00027834" w:rsidP="00027834">
            <w:pPr>
              <w:rPr>
                <w:rFonts w:asciiTheme="minorHAnsi" w:hAnsiTheme="minorHAnsi" w:cs="Arial"/>
              </w:rPr>
            </w:pPr>
            <w:r w:rsidRPr="00A1224C">
              <w:rPr>
                <w:rFonts w:asciiTheme="minorHAnsi" w:hAnsiTheme="minorHAnsi" w:cs="Arial"/>
              </w:rPr>
              <w:t>Banking</w:t>
            </w:r>
          </w:p>
          <w:p w14:paraId="78229097" w14:textId="77777777" w:rsidR="00027834" w:rsidRPr="00A1224C" w:rsidRDefault="00027834" w:rsidP="00027834">
            <w:pPr>
              <w:rPr>
                <w:rFonts w:asciiTheme="minorHAnsi" w:hAnsiTheme="minorHAnsi" w:cs="Arial"/>
              </w:rPr>
            </w:pPr>
            <w:r w:rsidRPr="00A1224C">
              <w:rPr>
                <w:rFonts w:asciiTheme="minorHAnsi" w:hAnsiTheme="minorHAnsi" w:cs="Arial"/>
              </w:rPr>
              <w:t>Policies &amp; Procedures</w:t>
            </w:r>
          </w:p>
          <w:p w14:paraId="6111EC56" w14:textId="77777777" w:rsidR="00027834" w:rsidRPr="00A1224C" w:rsidRDefault="00027834" w:rsidP="00027834">
            <w:pPr>
              <w:rPr>
                <w:rFonts w:asciiTheme="minorHAnsi" w:hAnsiTheme="minorHAnsi" w:cs="Arial"/>
              </w:rPr>
            </w:pPr>
            <w:r w:rsidRPr="00A1224C">
              <w:rPr>
                <w:rFonts w:asciiTheme="minorHAnsi" w:hAnsiTheme="minorHAnsi" w:cs="Arial"/>
              </w:rPr>
              <w:t>Budgeting/Reporting</w:t>
            </w:r>
          </w:p>
          <w:p w14:paraId="07A48646" w14:textId="77777777" w:rsidR="00027834" w:rsidRPr="00A1224C" w:rsidRDefault="00027834" w:rsidP="00027834">
            <w:pPr>
              <w:rPr>
                <w:rFonts w:asciiTheme="minorHAnsi" w:hAnsiTheme="minorHAnsi" w:cs="Arial"/>
              </w:rPr>
            </w:pPr>
            <w:r w:rsidRPr="00A1224C">
              <w:rPr>
                <w:rFonts w:asciiTheme="minorHAnsi" w:hAnsiTheme="minorHAnsi" w:cs="Arial"/>
              </w:rPr>
              <w:t>Finance IT Systems</w:t>
            </w:r>
          </w:p>
        </w:tc>
        <w:tc>
          <w:tcPr>
            <w:tcW w:w="2002" w:type="dxa"/>
            <w:vAlign w:val="center"/>
          </w:tcPr>
          <w:p w14:paraId="4DBFD58A" w14:textId="77777777" w:rsidR="00027834" w:rsidRPr="00A1224C" w:rsidRDefault="00027834" w:rsidP="00027834">
            <w:pPr>
              <w:rPr>
                <w:rFonts w:asciiTheme="minorHAnsi" w:hAnsiTheme="minorHAnsi" w:cs="Arial"/>
              </w:rPr>
            </w:pPr>
            <w:r w:rsidRPr="00A1224C">
              <w:rPr>
                <w:rFonts w:asciiTheme="minorHAnsi" w:hAnsiTheme="minorHAnsi" w:cs="Arial"/>
              </w:rPr>
              <w:t>Demonstrating Impact</w:t>
            </w:r>
          </w:p>
        </w:tc>
        <w:tc>
          <w:tcPr>
            <w:tcW w:w="3002" w:type="dxa"/>
            <w:vAlign w:val="center"/>
          </w:tcPr>
          <w:p w14:paraId="536FEC1E" w14:textId="77777777" w:rsidR="00027834" w:rsidRPr="00A1224C" w:rsidRDefault="00027834" w:rsidP="00027834">
            <w:pPr>
              <w:rPr>
                <w:rFonts w:asciiTheme="minorHAnsi" w:hAnsiTheme="minorHAnsi" w:cs="Arial"/>
              </w:rPr>
            </w:pPr>
            <w:r w:rsidRPr="00A1224C">
              <w:rPr>
                <w:rFonts w:asciiTheme="minorHAnsi" w:hAnsiTheme="minorHAnsi" w:cs="Arial"/>
              </w:rPr>
              <w:t>Monitoring &amp; Evaluation</w:t>
            </w:r>
          </w:p>
          <w:p w14:paraId="07C224B3" w14:textId="77777777" w:rsidR="00027834" w:rsidRPr="00A1224C" w:rsidRDefault="00027834" w:rsidP="00027834">
            <w:pPr>
              <w:rPr>
                <w:rFonts w:asciiTheme="minorHAnsi" w:hAnsiTheme="minorHAnsi" w:cs="Arial"/>
              </w:rPr>
            </w:pPr>
            <w:r w:rsidRPr="00A1224C">
              <w:rPr>
                <w:rFonts w:asciiTheme="minorHAnsi" w:hAnsiTheme="minorHAnsi" w:cs="Arial"/>
              </w:rPr>
              <w:t>Outcomes</w:t>
            </w:r>
          </w:p>
          <w:p w14:paraId="3E06ACC9" w14:textId="77777777" w:rsidR="00027834" w:rsidRPr="00A1224C" w:rsidRDefault="00027834" w:rsidP="00027834">
            <w:pPr>
              <w:rPr>
                <w:rFonts w:asciiTheme="minorHAnsi" w:hAnsiTheme="minorHAnsi" w:cs="Arial"/>
              </w:rPr>
            </w:pPr>
            <w:r w:rsidRPr="00A1224C">
              <w:rPr>
                <w:rFonts w:asciiTheme="minorHAnsi" w:hAnsiTheme="minorHAnsi" w:cs="Arial"/>
              </w:rPr>
              <w:t>Communicating Impact</w:t>
            </w:r>
          </w:p>
        </w:tc>
      </w:tr>
      <w:tr w:rsidR="00027834" w:rsidRPr="00A1224C" w14:paraId="5021326B" w14:textId="77777777" w:rsidTr="00BD7DFD">
        <w:trPr>
          <w:trHeight w:val="567"/>
        </w:trPr>
        <w:tc>
          <w:tcPr>
            <w:tcW w:w="1696" w:type="dxa"/>
            <w:vAlign w:val="center"/>
          </w:tcPr>
          <w:p w14:paraId="4F71067B" w14:textId="77777777" w:rsidR="00027834" w:rsidRPr="00A1224C" w:rsidRDefault="00027834" w:rsidP="00027834">
            <w:pPr>
              <w:rPr>
                <w:rFonts w:asciiTheme="minorHAnsi" w:hAnsiTheme="minorHAnsi" w:cs="Arial"/>
              </w:rPr>
            </w:pPr>
            <w:r w:rsidRPr="00A1224C">
              <w:rPr>
                <w:rFonts w:asciiTheme="minorHAnsi" w:hAnsiTheme="minorHAnsi" w:cs="Arial"/>
              </w:rPr>
              <w:t>Funding</w:t>
            </w:r>
          </w:p>
        </w:tc>
        <w:tc>
          <w:tcPr>
            <w:tcW w:w="2552" w:type="dxa"/>
            <w:vAlign w:val="center"/>
          </w:tcPr>
          <w:p w14:paraId="3E127998" w14:textId="77777777" w:rsidR="00027834" w:rsidRPr="00A1224C" w:rsidRDefault="00027834" w:rsidP="00027834">
            <w:pPr>
              <w:rPr>
                <w:rFonts w:asciiTheme="minorHAnsi" w:hAnsiTheme="minorHAnsi" w:cs="Arial"/>
              </w:rPr>
            </w:pPr>
            <w:r w:rsidRPr="00A1224C">
              <w:rPr>
                <w:rFonts w:asciiTheme="minorHAnsi" w:hAnsiTheme="minorHAnsi" w:cs="Arial"/>
              </w:rPr>
              <w:t>Largest Recent Grant</w:t>
            </w:r>
          </w:p>
          <w:p w14:paraId="65CF9F0C" w14:textId="77777777" w:rsidR="00027834" w:rsidRPr="00A1224C" w:rsidRDefault="00027834" w:rsidP="00027834">
            <w:pPr>
              <w:rPr>
                <w:rFonts w:asciiTheme="minorHAnsi" w:hAnsiTheme="minorHAnsi" w:cs="Arial"/>
              </w:rPr>
            </w:pPr>
            <w:r w:rsidRPr="00A1224C">
              <w:rPr>
                <w:rFonts w:asciiTheme="minorHAnsi" w:hAnsiTheme="minorHAnsi" w:cs="Arial"/>
              </w:rPr>
              <w:t>Funding Mix</w:t>
            </w:r>
          </w:p>
          <w:p w14:paraId="69157F9A" w14:textId="77777777" w:rsidR="00027834" w:rsidRPr="00A1224C" w:rsidRDefault="00027834" w:rsidP="00027834">
            <w:pPr>
              <w:rPr>
                <w:rFonts w:asciiTheme="minorHAnsi" w:hAnsiTheme="minorHAnsi" w:cs="Arial"/>
              </w:rPr>
            </w:pPr>
            <w:r w:rsidRPr="00A1224C">
              <w:rPr>
                <w:rFonts w:asciiTheme="minorHAnsi" w:hAnsiTheme="minorHAnsi" w:cs="Arial"/>
              </w:rPr>
              <w:t>Fundraising Capability</w:t>
            </w:r>
          </w:p>
          <w:p w14:paraId="78CD1487" w14:textId="77777777" w:rsidR="00027834" w:rsidRPr="00A1224C" w:rsidRDefault="00027834" w:rsidP="00027834">
            <w:pPr>
              <w:rPr>
                <w:rFonts w:asciiTheme="minorHAnsi" w:hAnsiTheme="minorHAnsi" w:cs="Arial"/>
              </w:rPr>
            </w:pPr>
            <w:r w:rsidRPr="00A1224C">
              <w:rPr>
                <w:rFonts w:asciiTheme="minorHAnsi" w:hAnsiTheme="minorHAnsi" w:cs="Arial"/>
              </w:rPr>
              <w:t>Fundraising Strategy</w:t>
            </w:r>
          </w:p>
        </w:tc>
        <w:tc>
          <w:tcPr>
            <w:tcW w:w="2002" w:type="dxa"/>
            <w:vAlign w:val="center"/>
          </w:tcPr>
          <w:p w14:paraId="6E997A39" w14:textId="77777777" w:rsidR="00027834" w:rsidRPr="00A1224C" w:rsidRDefault="00027834" w:rsidP="00027834">
            <w:pPr>
              <w:rPr>
                <w:rFonts w:asciiTheme="minorHAnsi" w:hAnsiTheme="minorHAnsi" w:cs="Arial"/>
              </w:rPr>
            </w:pPr>
            <w:r w:rsidRPr="00A1224C">
              <w:rPr>
                <w:rFonts w:asciiTheme="minorHAnsi" w:hAnsiTheme="minorHAnsi" w:cs="Arial"/>
              </w:rPr>
              <w:t>Workforce</w:t>
            </w:r>
          </w:p>
        </w:tc>
        <w:tc>
          <w:tcPr>
            <w:tcW w:w="3002" w:type="dxa"/>
            <w:vAlign w:val="center"/>
          </w:tcPr>
          <w:p w14:paraId="10F2CE3A" w14:textId="77777777" w:rsidR="00027834" w:rsidRPr="00A1224C" w:rsidRDefault="00027834" w:rsidP="00027834">
            <w:pPr>
              <w:rPr>
                <w:rFonts w:asciiTheme="minorHAnsi" w:hAnsiTheme="minorHAnsi" w:cs="Arial"/>
              </w:rPr>
            </w:pPr>
            <w:r w:rsidRPr="00A1224C">
              <w:rPr>
                <w:rFonts w:asciiTheme="minorHAnsi" w:hAnsiTheme="minorHAnsi" w:cs="Arial"/>
              </w:rPr>
              <w:t>Number of Paid Staff</w:t>
            </w:r>
          </w:p>
          <w:p w14:paraId="4DDE41BD" w14:textId="77777777" w:rsidR="00027834" w:rsidRPr="00A1224C" w:rsidRDefault="00027834" w:rsidP="00027834">
            <w:pPr>
              <w:rPr>
                <w:rFonts w:asciiTheme="minorHAnsi" w:hAnsiTheme="minorHAnsi" w:cs="Arial"/>
              </w:rPr>
            </w:pPr>
            <w:r w:rsidRPr="00A1224C">
              <w:rPr>
                <w:rFonts w:asciiTheme="minorHAnsi" w:hAnsiTheme="minorHAnsi" w:cs="Arial"/>
              </w:rPr>
              <w:t>HR Policies, Procedures &amp; Contracts</w:t>
            </w:r>
          </w:p>
          <w:p w14:paraId="628CD21D" w14:textId="77777777" w:rsidR="00027834" w:rsidRPr="00A1224C" w:rsidRDefault="00027834" w:rsidP="00027834">
            <w:pPr>
              <w:rPr>
                <w:rFonts w:asciiTheme="minorHAnsi" w:hAnsiTheme="minorHAnsi" w:cs="Arial"/>
              </w:rPr>
            </w:pPr>
            <w:r w:rsidRPr="00A1224C">
              <w:rPr>
                <w:rFonts w:asciiTheme="minorHAnsi" w:hAnsiTheme="minorHAnsi" w:cs="Arial"/>
              </w:rPr>
              <w:t>HR Responsibility</w:t>
            </w:r>
          </w:p>
          <w:p w14:paraId="4F65964C" w14:textId="77777777" w:rsidR="00027834" w:rsidRPr="00A1224C" w:rsidRDefault="00027834" w:rsidP="00027834">
            <w:pPr>
              <w:rPr>
                <w:rFonts w:asciiTheme="minorHAnsi" w:hAnsiTheme="minorHAnsi" w:cs="Arial"/>
              </w:rPr>
            </w:pPr>
            <w:r w:rsidRPr="00A1224C">
              <w:rPr>
                <w:rFonts w:asciiTheme="minorHAnsi" w:hAnsiTheme="minorHAnsi" w:cs="Arial"/>
              </w:rPr>
              <w:t>HR Planning &amp; Development</w:t>
            </w:r>
          </w:p>
          <w:p w14:paraId="0743D3CE" w14:textId="77777777" w:rsidR="00027834" w:rsidRPr="00A1224C" w:rsidRDefault="00027834" w:rsidP="00027834">
            <w:pPr>
              <w:rPr>
                <w:rFonts w:asciiTheme="minorHAnsi" w:hAnsiTheme="minorHAnsi" w:cs="Arial"/>
              </w:rPr>
            </w:pPr>
            <w:r w:rsidRPr="00A1224C">
              <w:rPr>
                <w:rFonts w:asciiTheme="minorHAnsi" w:hAnsiTheme="minorHAnsi" w:cs="Arial"/>
              </w:rPr>
              <w:t>Internal Communication</w:t>
            </w:r>
          </w:p>
        </w:tc>
      </w:tr>
      <w:tr w:rsidR="00027834" w:rsidRPr="00A1224C" w14:paraId="51F3D2B9" w14:textId="77777777" w:rsidTr="00BD7DFD">
        <w:trPr>
          <w:trHeight w:val="567"/>
        </w:trPr>
        <w:tc>
          <w:tcPr>
            <w:tcW w:w="1696" w:type="dxa"/>
            <w:vAlign w:val="center"/>
          </w:tcPr>
          <w:p w14:paraId="24980FA2" w14:textId="77777777" w:rsidR="00027834" w:rsidRPr="00A1224C" w:rsidRDefault="00027834" w:rsidP="00027834">
            <w:pPr>
              <w:rPr>
                <w:rFonts w:asciiTheme="minorHAnsi" w:hAnsiTheme="minorHAnsi" w:cs="Arial"/>
              </w:rPr>
            </w:pPr>
            <w:r w:rsidRPr="00A1224C">
              <w:rPr>
                <w:rFonts w:asciiTheme="minorHAnsi" w:hAnsiTheme="minorHAnsi" w:cs="Arial"/>
              </w:rPr>
              <w:t>Contracting &amp; Trading</w:t>
            </w:r>
          </w:p>
        </w:tc>
        <w:tc>
          <w:tcPr>
            <w:tcW w:w="2552" w:type="dxa"/>
            <w:vAlign w:val="center"/>
          </w:tcPr>
          <w:p w14:paraId="789C8EBE" w14:textId="77777777" w:rsidR="00027834" w:rsidRPr="00A1224C" w:rsidRDefault="00027834" w:rsidP="00027834">
            <w:pPr>
              <w:rPr>
                <w:rFonts w:asciiTheme="minorHAnsi" w:hAnsiTheme="minorHAnsi" w:cs="Arial"/>
              </w:rPr>
            </w:pPr>
            <w:r w:rsidRPr="00A1224C">
              <w:rPr>
                <w:rFonts w:asciiTheme="minorHAnsi" w:hAnsiTheme="minorHAnsi" w:cs="Arial"/>
              </w:rPr>
              <w:t>Trading</w:t>
            </w:r>
          </w:p>
          <w:p w14:paraId="291D0783" w14:textId="77777777" w:rsidR="00027834" w:rsidRPr="00A1224C" w:rsidRDefault="00027834" w:rsidP="00027834">
            <w:pPr>
              <w:rPr>
                <w:rFonts w:asciiTheme="minorHAnsi" w:hAnsiTheme="minorHAnsi" w:cs="Arial"/>
              </w:rPr>
            </w:pPr>
            <w:r w:rsidRPr="00A1224C">
              <w:rPr>
                <w:rFonts w:asciiTheme="minorHAnsi" w:hAnsiTheme="minorHAnsi" w:cs="Arial"/>
              </w:rPr>
              <w:t>Contracting</w:t>
            </w:r>
          </w:p>
          <w:p w14:paraId="59B5E310" w14:textId="77777777" w:rsidR="00027834" w:rsidRPr="00A1224C" w:rsidRDefault="00027834" w:rsidP="00027834">
            <w:pPr>
              <w:rPr>
                <w:rFonts w:asciiTheme="minorHAnsi" w:hAnsiTheme="minorHAnsi" w:cs="Arial"/>
              </w:rPr>
            </w:pPr>
            <w:r w:rsidRPr="00A1224C">
              <w:rPr>
                <w:rFonts w:asciiTheme="minorHAnsi" w:hAnsiTheme="minorHAnsi" w:cs="Arial"/>
              </w:rPr>
              <w:t>Income Mix</w:t>
            </w:r>
          </w:p>
        </w:tc>
        <w:tc>
          <w:tcPr>
            <w:tcW w:w="2002" w:type="dxa"/>
            <w:vAlign w:val="center"/>
          </w:tcPr>
          <w:p w14:paraId="31D4B8AD" w14:textId="77777777" w:rsidR="00027834" w:rsidRPr="00A1224C" w:rsidRDefault="00027834" w:rsidP="00027834">
            <w:pPr>
              <w:rPr>
                <w:rFonts w:asciiTheme="minorHAnsi" w:hAnsiTheme="minorHAnsi" w:cs="Arial"/>
              </w:rPr>
            </w:pPr>
            <w:r w:rsidRPr="00A1224C">
              <w:rPr>
                <w:rFonts w:asciiTheme="minorHAnsi" w:hAnsiTheme="minorHAnsi" w:cs="Arial"/>
              </w:rPr>
              <w:t>Business &amp; Office Systems</w:t>
            </w:r>
          </w:p>
        </w:tc>
        <w:tc>
          <w:tcPr>
            <w:tcW w:w="3002" w:type="dxa"/>
            <w:vAlign w:val="center"/>
          </w:tcPr>
          <w:p w14:paraId="48BD92D9" w14:textId="77777777" w:rsidR="00027834" w:rsidRPr="00A1224C" w:rsidRDefault="00027834" w:rsidP="00027834">
            <w:pPr>
              <w:rPr>
                <w:rFonts w:asciiTheme="minorHAnsi" w:hAnsiTheme="minorHAnsi" w:cs="Arial"/>
              </w:rPr>
            </w:pPr>
            <w:r w:rsidRPr="00A1224C">
              <w:rPr>
                <w:rFonts w:asciiTheme="minorHAnsi" w:hAnsiTheme="minorHAnsi" w:cs="Arial"/>
              </w:rPr>
              <w:t>Planning</w:t>
            </w:r>
          </w:p>
          <w:p w14:paraId="2BB76C0B" w14:textId="77777777" w:rsidR="00027834" w:rsidRPr="00A1224C" w:rsidRDefault="00027834" w:rsidP="00027834">
            <w:pPr>
              <w:rPr>
                <w:rFonts w:asciiTheme="minorHAnsi" w:hAnsiTheme="minorHAnsi" w:cs="Arial"/>
              </w:rPr>
            </w:pPr>
            <w:r w:rsidRPr="00A1224C">
              <w:rPr>
                <w:rFonts w:asciiTheme="minorHAnsi" w:hAnsiTheme="minorHAnsi" w:cs="Arial"/>
              </w:rPr>
              <w:t>Legal</w:t>
            </w:r>
          </w:p>
          <w:p w14:paraId="36B8BA56" w14:textId="77777777" w:rsidR="00027834" w:rsidRPr="00A1224C" w:rsidRDefault="00027834" w:rsidP="00027834">
            <w:pPr>
              <w:rPr>
                <w:rFonts w:asciiTheme="minorHAnsi" w:hAnsiTheme="minorHAnsi" w:cs="Arial"/>
              </w:rPr>
            </w:pPr>
            <w:r w:rsidRPr="00A1224C">
              <w:rPr>
                <w:rFonts w:asciiTheme="minorHAnsi" w:hAnsiTheme="minorHAnsi" w:cs="Arial"/>
              </w:rPr>
              <w:t>Insurance</w:t>
            </w:r>
          </w:p>
          <w:p w14:paraId="67D15500" w14:textId="77777777" w:rsidR="00027834" w:rsidRPr="00A1224C" w:rsidRDefault="00027834" w:rsidP="00027834">
            <w:pPr>
              <w:rPr>
                <w:rFonts w:asciiTheme="minorHAnsi" w:hAnsiTheme="minorHAnsi" w:cs="Arial"/>
              </w:rPr>
            </w:pPr>
            <w:r w:rsidRPr="00A1224C">
              <w:rPr>
                <w:rFonts w:asciiTheme="minorHAnsi" w:hAnsiTheme="minorHAnsi" w:cs="Arial"/>
              </w:rPr>
              <w:t>Risk</w:t>
            </w:r>
          </w:p>
          <w:p w14:paraId="64B6C015" w14:textId="77777777" w:rsidR="00027834" w:rsidRPr="00A1224C" w:rsidRDefault="00027834" w:rsidP="00027834">
            <w:pPr>
              <w:rPr>
                <w:rFonts w:asciiTheme="minorHAnsi" w:hAnsiTheme="minorHAnsi" w:cs="Arial"/>
              </w:rPr>
            </w:pPr>
            <w:r w:rsidRPr="00A1224C">
              <w:rPr>
                <w:rFonts w:asciiTheme="minorHAnsi" w:hAnsiTheme="minorHAnsi" w:cs="Arial"/>
              </w:rPr>
              <w:t>IT</w:t>
            </w:r>
          </w:p>
        </w:tc>
      </w:tr>
    </w:tbl>
    <w:p w14:paraId="11E7EF08" w14:textId="77777777" w:rsidR="00D821C9" w:rsidRPr="00A1224C" w:rsidRDefault="00D821C9" w:rsidP="00D21F80">
      <w:pPr>
        <w:rPr>
          <w:rFonts w:asciiTheme="minorHAnsi" w:hAnsiTheme="minorHAnsi"/>
        </w:rPr>
      </w:pPr>
    </w:p>
    <w:sectPr w:rsidR="00D821C9" w:rsidRPr="00A1224C" w:rsidSect="00AB0B46">
      <w:headerReference w:type="default" r:id="rId8"/>
      <w:footerReference w:type="default" r:id="rId9"/>
      <w:pgSz w:w="11906" w:h="16838"/>
      <w:pgMar w:top="128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F22A8" w14:textId="77777777" w:rsidR="00D21F80" w:rsidRDefault="00D21F80" w:rsidP="00D21F80">
      <w:r>
        <w:separator/>
      </w:r>
    </w:p>
  </w:endnote>
  <w:endnote w:type="continuationSeparator" w:id="0">
    <w:p w14:paraId="2FDE20F0" w14:textId="77777777" w:rsidR="00D21F80" w:rsidRDefault="00D21F80" w:rsidP="00D2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3539658"/>
      <w:docPartObj>
        <w:docPartGallery w:val="Page Numbers (Bottom of Page)"/>
        <w:docPartUnique/>
      </w:docPartObj>
    </w:sdtPr>
    <w:sdtEndPr>
      <w:rPr>
        <w:rFonts w:asciiTheme="minorHAnsi" w:hAnsiTheme="minorHAnsi"/>
        <w:noProof/>
        <w:color w:val="7F7F7F" w:themeColor="text1" w:themeTint="80"/>
      </w:rPr>
    </w:sdtEndPr>
    <w:sdtContent>
      <w:p w14:paraId="5245492A" w14:textId="77777777" w:rsidR="00A1224C" w:rsidRPr="00A1224C" w:rsidRDefault="00A1224C">
        <w:pPr>
          <w:pStyle w:val="Footer"/>
          <w:jc w:val="right"/>
          <w:rPr>
            <w:rFonts w:asciiTheme="minorHAnsi" w:hAnsiTheme="minorHAnsi"/>
            <w:color w:val="7F7F7F" w:themeColor="text1" w:themeTint="80"/>
          </w:rPr>
        </w:pPr>
        <w:r w:rsidRPr="00A1224C">
          <w:rPr>
            <w:rFonts w:asciiTheme="minorHAnsi" w:hAnsiTheme="minorHAnsi"/>
            <w:color w:val="7F7F7F" w:themeColor="text1" w:themeTint="80"/>
          </w:rPr>
          <w:t>Supported by Hert</w:t>
        </w:r>
        <w:r w:rsidR="00260E92">
          <w:rPr>
            <w:rFonts w:asciiTheme="minorHAnsi" w:hAnsiTheme="minorHAnsi"/>
            <w:color w:val="7F7F7F" w:themeColor="text1" w:themeTint="80"/>
          </w:rPr>
          <w:t>fordshire County Council Adult C</w:t>
        </w:r>
        <w:r w:rsidRPr="00A1224C">
          <w:rPr>
            <w:rFonts w:asciiTheme="minorHAnsi" w:hAnsiTheme="minorHAnsi"/>
            <w:color w:val="7F7F7F" w:themeColor="text1" w:themeTint="80"/>
          </w:rPr>
          <w:t xml:space="preserve">are Services                    </w:t>
        </w:r>
        <w:r w:rsidRPr="00A1224C">
          <w:rPr>
            <w:rFonts w:asciiTheme="minorHAnsi" w:hAnsiTheme="minorHAnsi"/>
            <w:color w:val="7F7F7F" w:themeColor="text1" w:themeTint="80"/>
          </w:rPr>
          <w:fldChar w:fldCharType="begin"/>
        </w:r>
        <w:r w:rsidRPr="00A1224C">
          <w:rPr>
            <w:rFonts w:asciiTheme="minorHAnsi" w:hAnsiTheme="minorHAnsi"/>
            <w:color w:val="7F7F7F" w:themeColor="text1" w:themeTint="80"/>
          </w:rPr>
          <w:instrText xml:space="preserve"> PAGE   \* MERGEFORMAT </w:instrText>
        </w:r>
        <w:r w:rsidRPr="00A1224C">
          <w:rPr>
            <w:rFonts w:asciiTheme="minorHAnsi" w:hAnsiTheme="minorHAnsi"/>
            <w:color w:val="7F7F7F" w:themeColor="text1" w:themeTint="80"/>
          </w:rPr>
          <w:fldChar w:fldCharType="separate"/>
        </w:r>
        <w:r w:rsidR="002C7453">
          <w:rPr>
            <w:rFonts w:asciiTheme="minorHAnsi" w:hAnsiTheme="minorHAnsi"/>
            <w:noProof/>
            <w:color w:val="7F7F7F" w:themeColor="text1" w:themeTint="80"/>
          </w:rPr>
          <w:t>1</w:t>
        </w:r>
        <w:r w:rsidRPr="00A1224C">
          <w:rPr>
            <w:rFonts w:asciiTheme="minorHAnsi" w:hAnsiTheme="minorHAnsi"/>
            <w:noProof/>
            <w:color w:val="7F7F7F" w:themeColor="text1" w:themeTint="80"/>
          </w:rPr>
          <w:fldChar w:fldCharType="end"/>
        </w:r>
      </w:p>
    </w:sdtContent>
  </w:sdt>
  <w:p w14:paraId="4714A394" w14:textId="77777777" w:rsidR="00A1224C" w:rsidRDefault="00A12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9C7FF" w14:textId="77777777" w:rsidR="00D21F80" w:rsidRDefault="00D21F80" w:rsidP="00D21F80">
      <w:r>
        <w:separator/>
      </w:r>
    </w:p>
  </w:footnote>
  <w:footnote w:type="continuationSeparator" w:id="0">
    <w:p w14:paraId="2CD51D80" w14:textId="77777777" w:rsidR="00D21F80" w:rsidRDefault="00D21F80" w:rsidP="00D21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815A3" w14:textId="77777777" w:rsidR="00D21F80" w:rsidRDefault="00A1224C">
    <w:pPr>
      <w:pStyle w:val="Header"/>
    </w:pPr>
    <w:r>
      <w:rPr>
        <w:noProof/>
        <w:lang w:eastAsia="en-GB"/>
      </w:rPr>
      <w:drawing>
        <wp:anchor distT="0" distB="0" distL="114300" distR="114300" simplePos="0" relativeHeight="251659264" behindDoc="1" locked="0" layoutInCell="1" allowOverlap="1" wp14:anchorId="1E23D49A" wp14:editId="5F9FCABF">
          <wp:simplePos x="0" y="0"/>
          <wp:positionH relativeFrom="margin">
            <wp:align>center</wp:align>
          </wp:positionH>
          <wp:positionV relativeFrom="paragraph">
            <wp:posOffset>-137795</wp:posOffset>
          </wp:positionV>
          <wp:extent cx="1363980" cy="928370"/>
          <wp:effectExtent l="0" t="0" r="7620" b="5080"/>
          <wp:wrapTight wrapText="bothSides">
            <wp:wrapPolygon edited="0">
              <wp:start x="0" y="0"/>
              <wp:lineTo x="0" y="21275"/>
              <wp:lineTo x="21419" y="21275"/>
              <wp:lineTo x="2141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F_TrainingAndDevelopmen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3980" cy="928370"/>
                  </a:xfrm>
                  <a:prstGeom prst="rect">
                    <a:avLst/>
                  </a:prstGeom>
                </pic:spPr>
              </pic:pic>
            </a:graphicData>
          </a:graphic>
        </wp:anchor>
      </w:drawing>
    </w:r>
  </w:p>
  <w:p w14:paraId="5ED2CA61" w14:textId="77777777" w:rsidR="00D21F80" w:rsidRDefault="00D21F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07992"/>
    <w:multiLevelType w:val="hybridMultilevel"/>
    <w:tmpl w:val="11A65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817B55"/>
    <w:multiLevelType w:val="hybridMultilevel"/>
    <w:tmpl w:val="58D0A6C6"/>
    <w:lvl w:ilvl="0" w:tplc="E6003D66">
      <w:start w:val="1"/>
      <w:numFmt w:val="bullet"/>
      <w:lvlText w:val=""/>
      <w:lvlJc w:val="left"/>
      <w:pPr>
        <w:ind w:left="720" w:hanging="360"/>
      </w:pPr>
      <w:rPr>
        <w:rFonts w:ascii="Symbol" w:hAnsi="Symbol" w:hint="default"/>
        <w:color w:val="97237A"/>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3E2145"/>
    <w:multiLevelType w:val="hybridMultilevel"/>
    <w:tmpl w:val="F378D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1A3B5D"/>
    <w:multiLevelType w:val="hybridMultilevel"/>
    <w:tmpl w:val="4D541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F80"/>
    <w:rsid w:val="00010BD5"/>
    <w:rsid w:val="00027834"/>
    <w:rsid w:val="001F7176"/>
    <w:rsid w:val="00232E7F"/>
    <w:rsid w:val="00260E92"/>
    <w:rsid w:val="002C7453"/>
    <w:rsid w:val="004B3DFF"/>
    <w:rsid w:val="0062553E"/>
    <w:rsid w:val="007B742A"/>
    <w:rsid w:val="0081066E"/>
    <w:rsid w:val="00897FF5"/>
    <w:rsid w:val="00941B32"/>
    <w:rsid w:val="009B3BC0"/>
    <w:rsid w:val="009B7C49"/>
    <w:rsid w:val="00A1224C"/>
    <w:rsid w:val="00AB0B46"/>
    <w:rsid w:val="00BD7DFD"/>
    <w:rsid w:val="00C40C34"/>
    <w:rsid w:val="00C86F82"/>
    <w:rsid w:val="00D21F80"/>
    <w:rsid w:val="00D821C9"/>
    <w:rsid w:val="00D86D39"/>
    <w:rsid w:val="00EE7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9447A7"/>
  <w15:chartTrackingRefBased/>
  <w15:docId w15:val="{3467F638-E890-41B7-8CD5-F653FD10E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F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F80"/>
    <w:pPr>
      <w:tabs>
        <w:tab w:val="center" w:pos="4513"/>
        <w:tab w:val="right" w:pos="9026"/>
      </w:tabs>
    </w:pPr>
  </w:style>
  <w:style w:type="character" w:customStyle="1" w:styleId="HeaderChar">
    <w:name w:val="Header Char"/>
    <w:basedOn w:val="DefaultParagraphFont"/>
    <w:link w:val="Header"/>
    <w:uiPriority w:val="99"/>
    <w:rsid w:val="00D21F80"/>
    <w:rPr>
      <w:rFonts w:ascii="Arial" w:hAnsi="Arial"/>
    </w:rPr>
  </w:style>
  <w:style w:type="paragraph" w:styleId="Footer">
    <w:name w:val="footer"/>
    <w:basedOn w:val="Normal"/>
    <w:link w:val="FooterChar"/>
    <w:uiPriority w:val="99"/>
    <w:unhideWhenUsed/>
    <w:rsid w:val="00D21F80"/>
    <w:pPr>
      <w:tabs>
        <w:tab w:val="center" w:pos="4513"/>
        <w:tab w:val="right" w:pos="9026"/>
      </w:tabs>
    </w:pPr>
  </w:style>
  <w:style w:type="character" w:customStyle="1" w:styleId="FooterChar">
    <w:name w:val="Footer Char"/>
    <w:basedOn w:val="DefaultParagraphFont"/>
    <w:link w:val="Footer"/>
    <w:uiPriority w:val="99"/>
    <w:rsid w:val="00D21F80"/>
    <w:rPr>
      <w:rFonts w:ascii="Arial" w:hAnsi="Arial"/>
    </w:rPr>
  </w:style>
  <w:style w:type="table" w:styleId="TableGrid">
    <w:name w:val="Table Grid"/>
    <w:basedOn w:val="TableNormal"/>
    <w:uiPriority w:val="39"/>
    <w:rsid w:val="00D82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21C9"/>
    <w:pPr>
      <w:ind w:left="720"/>
      <w:contextualSpacing/>
    </w:pPr>
  </w:style>
  <w:style w:type="character" w:styleId="Hyperlink">
    <w:name w:val="Hyperlink"/>
    <w:basedOn w:val="DefaultParagraphFont"/>
    <w:uiPriority w:val="99"/>
    <w:unhideWhenUsed/>
    <w:rsid w:val="00010BD5"/>
    <w:rPr>
      <w:color w:val="0563C1" w:themeColor="hyperlink"/>
      <w:u w:val="single"/>
    </w:rPr>
  </w:style>
  <w:style w:type="paragraph" w:styleId="BalloonText">
    <w:name w:val="Balloon Text"/>
    <w:basedOn w:val="Normal"/>
    <w:link w:val="BalloonTextChar"/>
    <w:uiPriority w:val="99"/>
    <w:semiHidden/>
    <w:unhideWhenUsed/>
    <w:rsid w:val="009B7C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C4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cftraining@hertscf.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Elliott</dc:creator>
  <cp:keywords/>
  <dc:description/>
  <cp:lastModifiedBy>Ana Siewniak</cp:lastModifiedBy>
  <cp:revision>2</cp:revision>
  <cp:lastPrinted>2017-04-26T14:13:00Z</cp:lastPrinted>
  <dcterms:created xsi:type="dcterms:W3CDTF">2020-06-23T08:45:00Z</dcterms:created>
  <dcterms:modified xsi:type="dcterms:W3CDTF">2020-06-23T08:45:00Z</dcterms:modified>
</cp:coreProperties>
</file>